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7964BD" w14:textId="7B89A09E" w:rsidR="00024939" w:rsidRDefault="00AA195D" w:rsidP="00405D95">
      <w:pPr>
        <w:jc w:val="center"/>
        <w:rPr>
          <w:b/>
          <w:bCs/>
          <w:sz w:val="44"/>
          <w:szCs w:val="44"/>
        </w:rPr>
      </w:pPr>
      <w:r>
        <w:rPr>
          <w:b/>
          <w:bCs/>
          <w:noProof/>
          <w:sz w:val="44"/>
          <w:szCs w:val="44"/>
          <w:lang w:val="en-US"/>
        </w:rPr>
        <w:drawing>
          <wp:inline distT="0" distB="0" distL="0" distR="0" wp14:anchorId="5EF7A4A7" wp14:editId="203CABDE">
            <wp:extent cx="726805" cy="942132"/>
            <wp:effectExtent l="0" t="0" r="10160" b="0"/>
            <wp:docPr id="2" name="Picture 2" descr="macintosh macbook air:Users:vitoroliveirajorge:Desktop:Imag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macbook air:Users:vitoroliveirajorge:Desktop:Image[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7848" cy="943484"/>
                    </a:xfrm>
                    <a:prstGeom prst="rect">
                      <a:avLst/>
                    </a:prstGeom>
                    <a:noFill/>
                    <a:ln>
                      <a:noFill/>
                    </a:ln>
                  </pic:spPr>
                </pic:pic>
              </a:graphicData>
            </a:graphic>
          </wp:inline>
        </w:drawing>
      </w:r>
      <w:proofErr w:type="spellStart"/>
      <w:r w:rsidR="00024939">
        <w:rPr>
          <w:b/>
          <w:bCs/>
          <w:sz w:val="44"/>
          <w:szCs w:val="44"/>
        </w:rPr>
        <w:t>Sociedade</w:t>
      </w:r>
      <w:proofErr w:type="spellEnd"/>
      <w:r w:rsidR="00024939">
        <w:rPr>
          <w:b/>
          <w:bCs/>
          <w:sz w:val="44"/>
          <w:szCs w:val="44"/>
        </w:rPr>
        <w:t xml:space="preserve"> Portuguesa de </w:t>
      </w:r>
      <w:proofErr w:type="spellStart"/>
      <w:r w:rsidR="00024939">
        <w:rPr>
          <w:b/>
          <w:bCs/>
          <w:sz w:val="44"/>
          <w:szCs w:val="44"/>
        </w:rPr>
        <w:t>Antropologia</w:t>
      </w:r>
      <w:proofErr w:type="spellEnd"/>
      <w:r w:rsidR="00024939">
        <w:rPr>
          <w:b/>
          <w:bCs/>
          <w:sz w:val="44"/>
          <w:szCs w:val="44"/>
        </w:rPr>
        <w:t xml:space="preserve"> e </w:t>
      </w:r>
      <w:proofErr w:type="spellStart"/>
      <w:r w:rsidR="00024939">
        <w:rPr>
          <w:b/>
          <w:bCs/>
          <w:sz w:val="44"/>
          <w:szCs w:val="44"/>
        </w:rPr>
        <w:t>Etnologia</w:t>
      </w:r>
      <w:proofErr w:type="spellEnd"/>
      <w:r w:rsidR="00024939">
        <w:rPr>
          <w:b/>
          <w:bCs/>
          <w:sz w:val="44"/>
          <w:szCs w:val="44"/>
        </w:rPr>
        <w:t xml:space="preserve"> (SPAE)</w:t>
      </w:r>
    </w:p>
    <w:p w14:paraId="46EFEF24" w14:textId="4CA9583E" w:rsidR="00024939" w:rsidRPr="006F65F4" w:rsidRDefault="00024939" w:rsidP="00405D95">
      <w:pPr>
        <w:jc w:val="center"/>
        <w:rPr>
          <w:b/>
          <w:bCs/>
          <w:sz w:val="28"/>
          <w:szCs w:val="28"/>
        </w:rPr>
      </w:pPr>
      <w:proofErr w:type="spellStart"/>
      <w:proofErr w:type="gramStart"/>
      <w:r w:rsidRPr="006F65F4">
        <w:rPr>
          <w:b/>
          <w:bCs/>
          <w:sz w:val="28"/>
          <w:szCs w:val="28"/>
        </w:rPr>
        <w:t>promove</w:t>
      </w:r>
      <w:proofErr w:type="spellEnd"/>
      <w:proofErr w:type="gramEnd"/>
    </w:p>
    <w:p w14:paraId="3D49DA8B" w14:textId="50B9CC9B" w:rsidR="00405D95" w:rsidRPr="00405D95" w:rsidRDefault="00AA195D" w:rsidP="00405D95">
      <w:pPr>
        <w:jc w:val="center"/>
        <w:rPr>
          <w:b/>
          <w:bCs/>
          <w:sz w:val="44"/>
          <w:szCs w:val="44"/>
        </w:rPr>
      </w:pPr>
      <w:r>
        <w:rPr>
          <w:b/>
          <w:bCs/>
          <w:sz w:val="44"/>
          <w:szCs w:val="44"/>
        </w:rPr>
        <w:t xml:space="preserve">a </w:t>
      </w:r>
      <w:r w:rsidR="00405D95" w:rsidRPr="00405D95">
        <w:rPr>
          <w:b/>
          <w:bCs/>
          <w:sz w:val="44"/>
          <w:szCs w:val="44"/>
        </w:rPr>
        <w:t xml:space="preserve">19 </w:t>
      </w:r>
      <w:proofErr w:type="spellStart"/>
      <w:r w:rsidR="003D4EE9">
        <w:rPr>
          <w:b/>
          <w:bCs/>
          <w:sz w:val="44"/>
          <w:szCs w:val="44"/>
        </w:rPr>
        <w:t>fever</w:t>
      </w:r>
      <w:bookmarkStart w:id="0" w:name="_GoBack"/>
      <w:bookmarkEnd w:id="0"/>
      <w:r w:rsidR="00405D95" w:rsidRPr="00405D95">
        <w:rPr>
          <w:b/>
          <w:bCs/>
          <w:sz w:val="44"/>
          <w:szCs w:val="44"/>
        </w:rPr>
        <w:t>eiro</w:t>
      </w:r>
      <w:proofErr w:type="spellEnd"/>
      <w:r w:rsidR="00405D95" w:rsidRPr="00405D95">
        <w:rPr>
          <w:b/>
          <w:bCs/>
          <w:sz w:val="44"/>
          <w:szCs w:val="44"/>
        </w:rPr>
        <w:t xml:space="preserve"> 2022</w:t>
      </w:r>
      <w:r w:rsidR="006F65F4">
        <w:rPr>
          <w:b/>
          <w:bCs/>
          <w:sz w:val="44"/>
          <w:szCs w:val="44"/>
        </w:rPr>
        <w:t>, 15 h.</w:t>
      </w:r>
    </w:p>
    <w:p w14:paraId="7035E50C" w14:textId="77777777" w:rsidR="00405D95" w:rsidRPr="00131E8E" w:rsidRDefault="00405D95" w:rsidP="00405D95">
      <w:pPr>
        <w:jc w:val="center"/>
        <w:rPr>
          <w:b/>
          <w:bCs/>
          <w:caps/>
          <w:color w:val="3366FF"/>
          <w:sz w:val="44"/>
          <w:szCs w:val="44"/>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131E8E">
        <w:rPr>
          <w:b/>
          <w:bCs/>
          <w:caps/>
          <w:color w:val="3366FF"/>
          <w:sz w:val="44"/>
          <w:szCs w:val="44"/>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UNCERTAINTY AND POSSIBILITY</w:t>
      </w:r>
    </w:p>
    <w:p w14:paraId="45E3FB30" w14:textId="4C0E5A5F" w:rsidR="00AA195D" w:rsidRDefault="00AA195D" w:rsidP="00405D95">
      <w:pPr>
        <w:jc w:val="center"/>
        <w:rPr>
          <w:b/>
          <w:bCs/>
          <w:sz w:val="36"/>
          <w:szCs w:val="36"/>
        </w:rPr>
      </w:pPr>
      <w:r>
        <w:rPr>
          <w:b/>
          <w:bCs/>
          <w:sz w:val="36"/>
          <w:szCs w:val="36"/>
        </w:rPr>
        <w:t xml:space="preserve">Uma </w:t>
      </w:r>
      <w:proofErr w:type="spellStart"/>
      <w:r>
        <w:rPr>
          <w:b/>
          <w:bCs/>
          <w:sz w:val="36"/>
          <w:szCs w:val="36"/>
        </w:rPr>
        <w:t>c</w:t>
      </w:r>
      <w:r w:rsidR="00405D95">
        <w:rPr>
          <w:b/>
          <w:bCs/>
          <w:sz w:val="36"/>
          <w:szCs w:val="36"/>
        </w:rPr>
        <w:t>onferência</w:t>
      </w:r>
      <w:proofErr w:type="spellEnd"/>
      <w:r w:rsidR="00405D95">
        <w:rPr>
          <w:b/>
          <w:bCs/>
          <w:sz w:val="36"/>
          <w:szCs w:val="36"/>
        </w:rPr>
        <w:t xml:space="preserve"> (</w:t>
      </w:r>
      <w:proofErr w:type="spellStart"/>
      <w:r w:rsidR="00405D95">
        <w:rPr>
          <w:b/>
          <w:bCs/>
          <w:sz w:val="36"/>
          <w:szCs w:val="36"/>
        </w:rPr>
        <w:t>aberta</w:t>
      </w:r>
      <w:proofErr w:type="spellEnd"/>
      <w:r w:rsidR="006F65F4">
        <w:rPr>
          <w:b/>
          <w:bCs/>
          <w:sz w:val="36"/>
          <w:szCs w:val="36"/>
        </w:rPr>
        <w:t xml:space="preserve">, </w:t>
      </w:r>
      <w:proofErr w:type="spellStart"/>
      <w:r w:rsidR="006F65F4">
        <w:rPr>
          <w:b/>
          <w:bCs/>
          <w:sz w:val="36"/>
          <w:szCs w:val="36"/>
        </w:rPr>
        <w:t>por</w:t>
      </w:r>
      <w:proofErr w:type="spellEnd"/>
      <w:r w:rsidR="006F65F4">
        <w:rPr>
          <w:b/>
          <w:bCs/>
          <w:sz w:val="36"/>
          <w:szCs w:val="36"/>
        </w:rPr>
        <w:t xml:space="preserve"> zoom</w:t>
      </w:r>
      <w:r w:rsidR="00405D95">
        <w:rPr>
          <w:b/>
          <w:bCs/>
          <w:sz w:val="36"/>
          <w:szCs w:val="36"/>
        </w:rPr>
        <w:t xml:space="preserve">) </w:t>
      </w:r>
    </w:p>
    <w:p w14:paraId="6E1521EE" w14:textId="5628406B" w:rsidR="00405D95" w:rsidRPr="006F65F4" w:rsidRDefault="00405D95" w:rsidP="00405D95">
      <w:pPr>
        <w:jc w:val="center"/>
        <w:rPr>
          <w:b/>
          <w:bCs/>
          <w:sz w:val="28"/>
          <w:szCs w:val="28"/>
        </w:rPr>
      </w:pPr>
      <w:proofErr w:type="spellStart"/>
      <w:proofErr w:type="gramStart"/>
      <w:r w:rsidRPr="006F65F4">
        <w:rPr>
          <w:b/>
          <w:bCs/>
          <w:sz w:val="28"/>
          <w:szCs w:val="28"/>
        </w:rPr>
        <w:t>pelo</w:t>
      </w:r>
      <w:proofErr w:type="spellEnd"/>
      <w:proofErr w:type="gramEnd"/>
    </w:p>
    <w:p w14:paraId="5EA0FE29" w14:textId="7A42E1F5" w:rsidR="00405D95" w:rsidRPr="006F65F4" w:rsidRDefault="00405D95" w:rsidP="00405D95">
      <w:pPr>
        <w:jc w:val="center"/>
        <w:rPr>
          <w:b/>
          <w:bCs/>
          <w:color w:val="3366FF"/>
          <w:sz w:val="44"/>
          <w:szCs w:val="44"/>
        </w:rPr>
      </w:pPr>
      <w:r w:rsidRPr="006F65F4">
        <w:rPr>
          <w:b/>
          <w:bCs/>
          <w:color w:val="3366FF"/>
          <w:sz w:val="44"/>
          <w:szCs w:val="44"/>
        </w:rPr>
        <w:t xml:space="preserve">Professor Tim </w:t>
      </w:r>
      <w:proofErr w:type="spellStart"/>
      <w:r w:rsidRPr="006F65F4">
        <w:rPr>
          <w:b/>
          <w:bCs/>
          <w:color w:val="3366FF"/>
          <w:sz w:val="44"/>
          <w:szCs w:val="44"/>
        </w:rPr>
        <w:t>Ingold</w:t>
      </w:r>
      <w:proofErr w:type="spellEnd"/>
    </w:p>
    <w:p w14:paraId="25DA91CC" w14:textId="22946204" w:rsidR="00405D95" w:rsidRDefault="00405D95" w:rsidP="00405D95">
      <w:pPr>
        <w:spacing w:after="0" w:line="240" w:lineRule="auto"/>
        <w:jc w:val="center"/>
        <w:rPr>
          <w:rFonts w:ascii="Arial" w:eastAsia="Times New Roman" w:hAnsi="Arial" w:cs="Arial"/>
          <w:color w:val="000000"/>
          <w:sz w:val="32"/>
          <w:szCs w:val="32"/>
          <w:shd w:val="clear" w:color="auto" w:fill="FFFFFF"/>
          <w:lang w:val="en-US"/>
        </w:rPr>
      </w:pPr>
      <w:r w:rsidRPr="00405D95">
        <w:rPr>
          <w:rFonts w:ascii="Arial" w:eastAsia="Times New Roman" w:hAnsi="Arial" w:cs="Arial"/>
          <w:color w:val="000000"/>
          <w:sz w:val="32"/>
          <w:szCs w:val="32"/>
          <w:shd w:val="clear" w:color="auto" w:fill="FFFFFF"/>
          <w:lang w:val="en-US"/>
        </w:rPr>
        <w:t>Emeritus P</w:t>
      </w:r>
      <w:r>
        <w:rPr>
          <w:rFonts w:ascii="Arial" w:eastAsia="Times New Roman" w:hAnsi="Arial" w:cs="Arial"/>
          <w:color w:val="000000"/>
          <w:sz w:val="32"/>
          <w:szCs w:val="32"/>
          <w:shd w:val="clear" w:color="auto" w:fill="FFFFFF"/>
          <w:lang w:val="en-US"/>
        </w:rPr>
        <w:t>rofessor of Social Anthropology</w:t>
      </w:r>
      <w:r w:rsidRPr="00405D95">
        <w:rPr>
          <w:rFonts w:ascii="Arial" w:eastAsia="Times New Roman" w:hAnsi="Arial" w:cs="Arial"/>
          <w:color w:val="000000"/>
          <w:sz w:val="32"/>
          <w:szCs w:val="32"/>
          <w:shd w:val="clear" w:color="auto" w:fill="FFFFFF"/>
          <w:lang w:val="en-US"/>
        </w:rPr>
        <w:t xml:space="preserve"> </w:t>
      </w:r>
    </w:p>
    <w:p w14:paraId="09050045" w14:textId="31810281" w:rsidR="00405D95" w:rsidRDefault="00405D95" w:rsidP="00405D95">
      <w:pPr>
        <w:spacing w:after="0" w:line="240" w:lineRule="auto"/>
        <w:jc w:val="center"/>
        <w:rPr>
          <w:rFonts w:ascii="Arial" w:eastAsia="Times New Roman" w:hAnsi="Arial" w:cs="Arial"/>
          <w:color w:val="000000"/>
          <w:sz w:val="32"/>
          <w:szCs w:val="32"/>
          <w:shd w:val="clear" w:color="auto" w:fill="FFFFFF"/>
          <w:lang w:val="en-US"/>
        </w:rPr>
      </w:pPr>
      <w:r w:rsidRPr="00405D95">
        <w:rPr>
          <w:rFonts w:ascii="Arial" w:eastAsia="Times New Roman" w:hAnsi="Arial" w:cs="Arial"/>
          <w:color w:val="000000"/>
          <w:sz w:val="32"/>
          <w:szCs w:val="32"/>
          <w:shd w:val="clear" w:color="auto" w:fill="FFFFFF"/>
          <w:lang w:val="en-US"/>
        </w:rPr>
        <w:t>University of Aberdeen</w:t>
      </w:r>
      <w:r>
        <w:rPr>
          <w:rFonts w:ascii="Arial" w:eastAsia="Times New Roman" w:hAnsi="Arial" w:cs="Arial"/>
          <w:color w:val="000000"/>
          <w:sz w:val="32"/>
          <w:szCs w:val="32"/>
          <w:shd w:val="clear" w:color="auto" w:fill="FFFFFF"/>
          <w:lang w:val="en-US"/>
        </w:rPr>
        <w:t>, UK</w:t>
      </w:r>
    </w:p>
    <w:p w14:paraId="529A2AC1" w14:textId="77777777" w:rsidR="006F65F4" w:rsidRDefault="006F65F4" w:rsidP="00405D95">
      <w:pPr>
        <w:spacing w:after="0" w:line="240" w:lineRule="auto"/>
        <w:jc w:val="center"/>
        <w:rPr>
          <w:rFonts w:ascii="Arial" w:eastAsia="Times New Roman" w:hAnsi="Arial" w:cs="Arial"/>
          <w:color w:val="000000"/>
          <w:sz w:val="32"/>
          <w:szCs w:val="32"/>
          <w:shd w:val="clear" w:color="auto" w:fill="FFFFFF"/>
          <w:lang w:val="en-US"/>
        </w:rPr>
      </w:pPr>
    </w:p>
    <w:p w14:paraId="275C2B1D" w14:textId="28358D45" w:rsidR="00024939" w:rsidRDefault="00024939" w:rsidP="00405D95">
      <w:pPr>
        <w:spacing w:after="0" w:line="240" w:lineRule="auto"/>
        <w:jc w:val="center"/>
        <w:rPr>
          <w:rFonts w:ascii="Arial" w:eastAsia="Times New Roman" w:hAnsi="Arial" w:cs="Arial"/>
          <w:color w:val="000000"/>
          <w:sz w:val="32"/>
          <w:szCs w:val="32"/>
          <w:shd w:val="clear" w:color="auto" w:fill="FFFFFF"/>
          <w:lang w:val="en-US"/>
        </w:rPr>
      </w:pPr>
      <w:proofErr w:type="gramStart"/>
      <w:r w:rsidRPr="00024939">
        <w:rPr>
          <w:rFonts w:ascii="Arial" w:eastAsia="Times New Roman" w:hAnsi="Arial" w:cs="Arial"/>
          <w:color w:val="000000"/>
          <w:sz w:val="24"/>
          <w:szCs w:val="24"/>
          <w:shd w:val="clear" w:color="auto" w:fill="FFFFFF"/>
          <w:lang w:val="en-US"/>
        </w:rPr>
        <w:t>Link zoom</w:t>
      </w:r>
      <w:proofErr w:type="gramEnd"/>
      <w:r>
        <w:rPr>
          <w:rFonts w:ascii="Arial" w:eastAsia="Times New Roman" w:hAnsi="Arial" w:cs="Arial"/>
          <w:color w:val="000000"/>
          <w:sz w:val="32"/>
          <w:szCs w:val="32"/>
          <w:shd w:val="clear" w:color="auto" w:fill="FFFFFF"/>
          <w:lang w:val="en-US"/>
        </w:rPr>
        <w:t xml:space="preserve">: </w:t>
      </w:r>
    </w:p>
    <w:p w14:paraId="46720F33" w14:textId="77777777" w:rsidR="00024939" w:rsidRPr="00024939" w:rsidRDefault="00024939" w:rsidP="00024939">
      <w:pPr>
        <w:spacing w:after="0" w:line="240" w:lineRule="auto"/>
        <w:rPr>
          <w:rFonts w:ascii="Times New Roman" w:eastAsia="Times New Roman" w:hAnsi="Times New Roman" w:cs="Times New Roman"/>
          <w:sz w:val="18"/>
          <w:szCs w:val="18"/>
          <w:lang w:val="en-US"/>
        </w:rPr>
      </w:pPr>
      <w:r w:rsidRPr="00024939">
        <w:rPr>
          <w:rFonts w:ascii="Helvetica" w:eastAsia="Times New Roman" w:hAnsi="Helvetica" w:cs="Times New Roman"/>
          <w:color w:val="424242"/>
          <w:sz w:val="21"/>
          <w:szCs w:val="21"/>
          <w:lang w:val="en-US"/>
        </w:rPr>
        <w:br/>
      </w:r>
      <w:r w:rsidRPr="00024939">
        <w:rPr>
          <w:rFonts w:ascii="Helvetica" w:eastAsia="Times New Roman" w:hAnsi="Helvetica" w:cs="Times New Roman"/>
          <w:color w:val="424242"/>
          <w:sz w:val="18"/>
          <w:szCs w:val="18"/>
          <w:lang w:val="en-US"/>
        </w:rPr>
        <w:t> </w:t>
      </w:r>
      <w:r w:rsidRPr="00024939">
        <w:rPr>
          <w:rFonts w:ascii="Times New Roman" w:eastAsia="Times New Roman" w:hAnsi="Times New Roman" w:cs="Times New Roman"/>
          <w:sz w:val="18"/>
          <w:szCs w:val="18"/>
          <w:lang w:val="en-US"/>
        </w:rPr>
        <w:fldChar w:fldCharType="begin"/>
      </w:r>
      <w:r w:rsidRPr="00024939">
        <w:rPr>
          <w:rFonts w:ascii="Times New Roman" w:eastAsia="Times New Roman" w:hAnsi="Times New Roman" w:cs="Times New Roman"/>
          <w:sz w:val="18"/>
          <w:szCs w:val="18"/>
          <w:lang w:val="en-US"/>
        </w:rPr>
        <w:instrText xml:space="preserve"> HYPERLINK "https://videoconf-colibri.zoom.us/j/81802389793?pwd=c2VjMFBLMVZMQUNualZWOTV4b1dnUT09" \t "_blank" </w:instrText>
      </w:r>
      <w:r w:rsidRPr="00024939">
        <w:rPr>
          <w:rFonts w:ascii="Times New Roman" w:eastAsia="Times New Roman" w:hAnsi="Times New Roman" w:cs="Times New Roman"/>
          <w:sz w:val="18"/>
          <w:szCs w:val="18"/>
          <w:lang w:val="en-US"/>
        </w:rPr>
        <w:fldChar w:fldCharType="separate"/>
      </w:r>
      <w:r w:rsidRPr="00024939">
        <w:rPr>
          <w:rFonts w:ascii="Helvetica" w:eastAsia="Times New Roman" w:hAnsi="Helvetica" w:cs="Times New Roman"/>
          <w:color w:val="0E71EB"/>
          <w:sz w:val="18"/>
          <w:szCs w:val="18"/>
          <w:lang w:val="en-US"/>
        </w:rPr>
        <w:t>https://videoconf-colibri.zoom.us/j/81802389793?pwd=c2VjMFBLMVZMQUNualZWOTV4b1dnUT09</w:t>
      </w:r>
      <w:r w:rsidRPr="00024939">
        <w:rPr>
          <w:rFonts w:ascii="Times New Roman" w:eastAsia="Times New Roman" w:hAnsi="Times New Roman" w:cs="Times New Roman"/>
          <w:sz w:val="18"/>
          <w:szCs w:val="18"/>
          <w:lang w:val="en-US"/>
        </w:rPr>
        <w:fldChar w:fldCharType="end"/>
      </w:r>
    </w:p>
    <w:p w14:paraId="1E5B323B" w14:textId="77777777" w:rsidR="00571C3E" w:rsidRDefault="00571C3E" w:rsidP="00EF02AC">
      <w:pPr>
        <w:ind w:left="720"/>
        <w:jc w:val="both"/>
        <w:rPr>
          <w:b/>
          <w:sz w:val="24"/>
          <w:szCs w:val="24"/>
        </w:rPr>
      </w:pPr>
    </w:p>
    <w:p w14:paraId="2BA2B416" w14:textId="77777777" w:rsidR="00571C3E" w:rsidRDefault="00571C3E" w:rsidP="00EF02AC">
      <w:pPr>
        <w:ind w:left="720"/>
        <w:jc w:val="both"/>
        <w:rPr>
          <w:b/>
          <w:sz w:val="24"/>
          <w:szCs w:val="24"/>
        </w:rPr>
      </w:pPr>
    </w:p>
    <w:p w14:paraId="317459EC" w14:textId="5DADC102" w:rsidR="00571C3E" w:rsidRDefault="00571C3E" w:rsidP="00EF02AC">
      <w:pPr>
        <w:ind w:left="720"/>
        <w:jc w:val="both"/>
        <w:rPr>
          <w:b/>
          <w:sz w:val="24"/>
          <w:szCs w:val="24"/>
        </w:rPr>
      </w:pPr>
      <w:r w:rsidRPr="00571C3E">
        <w:rPr>
          <w:b/>
          <w:noProof/>
          <w:sz w:val="24"/>
          <w:szCs w:val="24"/>
          <w:lang w:val="en-US"/>
        </w:rPr>
        <w:drawing>
          <wp:inline distT="0" distB="0" distL="0" distR="0" wp14:anchorId="16427994" wp14:editId="075A28AC">
            <wp:extent cx="4542817" cy="3031103"/>
            <wp:effectExtent l="0" t="0" r="3810" b="0"/>
            <wp:docPr id="1" name="Picture 1" descr="macintosh macbook air:Users:vitoroliveirajorge:Desktop:Sky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macbook air:Users:vitoroliveirajorge:Desktop:Skye1.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42817" cy="3031103"/>
                    </a:xfrm>
                    <a:prstGeom prst="rect">
                      <a:avLst/>
                    </a:prstGeom>
                    <a:noFill/>
                    <a:ln>
                      <a:noFill/>
                    </a:ln>
                  </pic:spPr>
                </pic:pic>
              </a:graphicData>
            </a:graphic>
          </wp:inline>
        </w:drawing>
      </w:r>
    </w:p>
    <w:p w14:paraId="1E216C55" w14:textId="77777777" w:rsidR="00EF02AC" w:rsidRPr="00FE6516" w:rsidRDefault="00EF02AC" w:rsidP="00EF02AC">
      <w:pPr>
        <w:ind w:left="720"/>
        <w:jc w:val="both"/>
        <w:rPr>
          <w:b/>
          <w:sz w:val="24"/>
          <w:szCs w:val="24"/>
        </w:rPr>
      </w:pPr>
      <w:r w:rsidRPr="00FE6516">
        <w:rPr>
          <w:b/>
          <w:sz w:val="24"/>
          <w:szCs w:val="24"/>
        </w:rPr>
        <w:lastRenderedPageBreak/>
        <w:t>It is a condition of life that it continually exceeds itself. Yet the lament that the future is uncertain presents this excess as a deficit, as if there is still work to be done to determine where it will all finally lead. What if we were to face the future as a realm not of uncertainty but of possibility? Life is full of things we do, but is also a process we undergo. To lift the curse of uncertainty, and to restore a sense of possibility, we have to recast the relation between doing and undergoing. This, however, means thinking differently about generations, not as sliced into layers but as wound together in an intergenerational braid.</w:t>
      </w:r>
    </w:p>
    <w:p w14:paraId="0345B4FA" w14:textId="77777777" w:rsidR="00FE6516" w:rsidRDefault="00FE6516" w:rsidP="00EF02AC">
      <w:pPr>
        <w:ind w:left="720"/>
        <w:jc w:val="both"/>
        <w:rPr>
          <w:sz w:val="20"/>
          <w:szCs w:val="20"/>
        </w:rPr>
      </w:pPr>
    </w:p>
    <w:p w14:paraId="338CC3AE" w14:textId="1FDD4F6B" w:rsidR="0010267C" w:rsidRPr="0010267C" w:rsidRDefault="0010267C" w:rsidP="0010267C">
      <w:pPr>
        <w:ind w:left="720"/>
        <w:jc w:val="center"/>
        <w:rPr>
          <w:b/>
          <w:sz w:val="40"/>
          <w:szCs w:val="40"/>
        </w:rPr>
      </w:pPr>
      <w:r w:rsidRPr="0010267C">
        <w:rPr>
          <w:b/>
          <w:sz w:val="40"/>
          <w:szCs w:val="40"/>
        </w:rPr>
        <w:t>INCERTEZA E POSSIBILIDADE</w:t>
      </w:r>
    </w:p>
    <w:p w14:paraId="243C81DC" w14:textId="33148CCD" w:rsidR="00FE6516" w:rsidRPr="00FE6516" w:rsidRDefault="00FE6516" w:rsidP="00FE6516">
      <w:pPr>
        <w:ind w:left="720"/>
        <w:jc w:val="both"/>
        <w:rPr>
          <w:b/>
          <w:bCs/>
          <w:sz w:val="24"/>
          <w:szCs w:val="24"/>
          <w:lang w:val="pt-PT"/>
        </w:rPr>
      </w:pPr>
      <w:r>
        <w:rPr>
          <w:b/>
          <w:bCs/>
          <w:sz w:val="24"/>
          <w:szCs w:val="24"/>
          <w:lang w:val="pt-PT"/>
        </w:rPr>
        <w:t>É uma condição da</w:t>
      </w:r>
      <w:r w:rsidRPr="00FE6516">
        <w:rPr>
          <w:b/>
          <w:bCs/>
          <w:sz w:val="24"/>
          <w:szCs w:val="24"/>
          <w:lang w:val="pt-PT"/>
        </w:rPr>
        <w:t xml:space="preserve"> vida que </w:t>
      </w:r>
      <w:r>
        <w:rPr>
          <w:b/>
          <w:bCs/>
          <w:sz w:val="24"/>
          <w:szCs w:val="24"/>
          <w:lang w:val="pt-PT"/>
        </w:rPr>
        <w:t>ela se exceda</w:t>
      </w:r>
      <w:r w:rsidRPr="00FE6516">
        <w:rPr>
          <w:b/>
          <w:bCs/>
          <w:sz w:val="24"/>
          <w:szCs w:val="24"/>
          <w:lang w:val="pt-PT"/>
        </w:rPr>
        <w:t xml:space="preserve"> a si própria continuamente. Contudo, o lamento de que o futuro </w:t>
      </w:r>
      <w:r>
        <w:rPr>
          <w:b/>
          <w:bCs/>
          <w:sz w:val="24"/>
          <w:szCs w:val="24"/>
          <w:lang w:val="pt-PT"/>
        </w:rPr>
        <w:t>é</w:t>
      </w:r>
      <w:r w:rsidRPr="00FE6516">
        <w:rPr>
          <w:b/>
          <w:bCs/>
          <w:sz w:val="24"/>
          <w:szCs w:val="24"/>
          <w:lang w:val="pt-PT"/>
        </w:rPr>
        <w:t xml:space="preserve"> incerto apresen</w:t>
      </w:r>
      <w:r w:rsidR="004610E3">
        <w:rPr>
          <w:b/>
          <w:bCs/>
          <w:sz w:val="24"/>
          <w:szCs w:val="24"/>
          <w:lang w:val="pt-PT"/>
        </w:rPr>
        <w:t>ta ess</w:t>
      </w:r>
      <w:r w:rsidRPr="00FE6516">
        <w:rPr>
          <w:b/>
          <w:bCs/>
          <w:sz w:val="24"/>
          <w:szCs w:val="24"/>
          <w:lang w:val="pt-PT"/>
        </w:rPr>
        <w:t xml:space="preserve">e excesso como um défice, como se ainda houvesse trabalho a ser feito para determinar onde tudo acabará por levar. E se enfrentássemos o futuro como um </w:t>
      </w:r>
      <w:r w:rsidR="004159B6">
        <w:rPr>
          <w:b/>
          <w:bCs/>
          <w:sz w:val="24"/>
          <w:szCs w:val="24"/>
          <w:lang w:val="pt-PT"/>
        </w:rPr>
        <w:t>mundo</w:t>
      </w:r>
      <w:r w:rsidRPr="00FE6516">
        <w:rPr>
          <w:b/>
          <w:bCs/>
          <w:sz w:val="24"/>
          <w:szCs w:val="24"/>
          <w:lang w:val="pt-PT"/>
        </w:rPr>
        <w:t xml:space="preserve"> não de incerteza</w:t>
      </w:r>
      <w:r w:rsidR="00571C3E">
        <w:rPr>
          <w:b/>
          <w:bCs/>
          <w:sz w:val="24"/>
          <w:szCs w:val="24"/>
          <w:lang w:val="pt-PT"/>
        </w:rPr>
        <w:t>s</w:t>
      </w:r>
      <w:r w:rsidRPr="00FE6516">
        <w:rPr>
          <w:b/>
          <w:bCs/>
          <w:sz w:val="24"/>
          <w:szCs w:val="24"/>
          <w:lang w:val="pt-PT"/>
        </w:rPr>
        <w:t xml:space="preserve"> mas de possibilidade</w:t>
      </w:r>
      <w:r w:rsidR="00571C3E">
        <w:rPr>
          <w:b/>
          <w:bCs/>
          <w:sz w:val="24"/>
          <w:szCs w:val="24"/>
          <w:lang w:val="pt-PT"/>
        </w:rPr>
        <w:t>s</w:t>
      </w:r>
      <w:r w:rsidRPr="00FE6516">
        <w:rPr>
          <w:b/>
          <w:bCs/>
          <w:sz w:val="24"/>
          <w:szCs w:val="24"/>
          <w:lang w:val="pt-PT"/>
        </w:rPr>
        <w:t xml:space="preserve">? A vida está cheia de coisas que </w:t>
      </w:r>
      <w:r w:rsidR="004159B6">
        <w:rPr>
          <w:b/>
          <w:bCs/>
          <w:sz w:val="24"/>
          <w:szCs w:val="24"/>
          <w:lang w:val="pt-PT"/>
        </w:rPr>
        <w:t xml:space="preserve">nós </w:t>
      </w:r>
      <w:r w:rsidRPr="00FE6516">
        <w:rPr>
          <w:b/>
          <w:bCs/>
          <w:sz w:val="24"/>
          <w:szCs w:val="24"/>
          <w:lang w:val="pt-PT"/>
        </w:rPr>
        <w:t xml:space="preserve">fazemos, mas </w:t>
      </w:r>
      <w:r w:rsidR="004159B6">
        <w:rPr>
          <w:b/>
          <w:bCs/>
          <w:sz w:val="24"/>
          <w:szCs w:val="24"/>
          <w:lang w:val="pt-PT"/>
        </w:rPr>
        <w:t xml:space="preserve">ela </w:t>
      </w:r>
      <w:r w:rsidRPr="00FE6516">
        <w:rPr>
          <w:b/>
          <w:bCs/>
          <w:sz w:val="24"/>
          <w:szCs w:val="24"/>
          <w:lang w:val="pt-PT"/>
        </w:rPr>
        <w:t xml:space="preserve">é também um processo pelo qual </w:t>
      </w:r>
      <w:r w:rsidR="004159B6">
        <w:rPr>
          <w:b/>
          <w:bCs/>
          <w:sz w:val="24"/>
          <w:szCs w:val="24"/>
          <w:lang w:val="pt-PT"/>
        </w:rPr>
        <w:t>passamos</w:t>
      </w:r>
      <w:r w:rsidRPr="00FE6516">
        <w:rPr>
          <w:b/>
          <w:bCs/>
          <w:sz w:val="24"/>
          <w:szCs w:val="24"/>
          <w:lang w:val="pt-PT"/>
        </w:rPr>
        <w:t xml:space="preserve">. Para </w:t>
      </w:r>
      <w:r w:rsidR="0010220E">
        <w:rPr>
          <w:b/>
          <w:bCs/>
          <w:sz w:val="24"/>
          <w:szCs w:val="24"/>
          <w:lang w:val="pt-PT"/>
        </w:rPr>
        <w:t>ultrapassar o</w:t>
      </w:r>
      <w:r w:rsidRPr="00FE6516">
        <w:rPr>
          <w:b/>
          <w:bCs/>
          <w:sz w:val="24"/>
          <w:szCs w:val="24"/>
          <w:lang w:val="pt-PT"/>
        </w:rPr>
        <w:t xml:space="preserve"> </w:t>
      </w:r>
      <w:r w:rsidR="0010220E">
        <w:rPr>
          <w:b/>
          <w:bCs/>
          <w:sz w:val="24"/>
          <w:szCs w:val="24"/>
          <w:lang w:val="pt-PT"/>
        </w:rPr>
        <w:t>mau presságio</w:t>
      </w:r>
      <w:r w:rsidRPr="00FE6516">
        <w:rPr>
          <w:b/>
          <w:bCs/>
          <w:sz w:val="24"/>
          <w:szCs w:val="24"/>
          <w:lang w:val="pt-PT"/>
        </w:rPr>
        <w:t xml:space="preserve"> da incerteza, e para restaurar um sentido de possibilidade, </w:t>
      </w:r>
      <w:r w:rsidR="004159B6">
        <w:rPr>
          <w:b/>
          <w:bCs/>
          <w:sz w:val="24"/>
          <w:szCs w:val="24"/>
          <w:lang w:val="pt-PT"/>
        </w:rPr>
        <w:t xml:space="preserve">nós </w:t>
      </w:r>
      <w:r w:rsidRPr="00FE6516">
        <w:rPr>
          <w:b/>
          <w:bCs/>
          <w:sz w:val="24"/>
          <w:szCs w:val="24"/>
          <w:lang w:val="pt-PT"/>
        </w:rPr>
        <w:t xml:space="preserve">temos de reformular a relação entre </w:t>
      </w:r>
      <w:r w:rsidR="0010220E">
        <w:rPr>
          <w:b/>
          <w:bCs/>
          <w:sz w:val="24"/>
          <w:szCs w:val="24"/>
          <w:lang w:val="pt-PT"/>
        </w:rPr>
        <w:t xml:space="preserve">o </w:t>
      </w:r>
      <w:r w:rsidRPr="00FE6516">
        <w:rPr>
          <w:b/>
          <w:bCs/>
          <w:sz w:val="24"/>
          <w:szCs w:val="24"/>
          <w:lang w:val="pt-PT"/>
        </w:rPr>
        <w:t xml:space="preserve">fazer e </w:t>
      </w:r>
      <w:r w:rsidR="00571C3E">
        <w:rPr>
          <w:b/>
          <w:bCs/>
          <w:sz w:val="24"/>
          <w:szCs w:val="24"/>
          <w:lang w:val="pt-PT"/>
        </w:rPr>
        <w:t xml:space="preserve">o experienciar. </w:t>
      </w:r>
      <w:r w:rsidRPr="00FE6516">
        <w:rPr>
          <w:b/>
          <w:bCs/>
          <w:sz w:val="24"/>
          <w:szCs w:val="24"/>
          <w:lang w:val="pt-PT"/>
        </w:rPr>
        <w:t>Isto, contudo, significa pensar</w:t>
      </w:r>
      <w:r w:rsidR="0010220E">
        <w:rPr>
          <w:b/>
          <w:bCs/>
          <w:sz w:val="24"/>
          <w:szCs w:val="24"/>
          <w:lang w:val="pt-PT"/>
        </w:rPr>
        <w:t xml:space="preserve">mos </w:t>
      </w:r>
      <w:r w:rsidRPr="00FE6516">
        <w:rPr>
          <w:b/>
          <w:bCs/>
          <w:sz w:val="24"/>
          <w:szCs w:val="24"/>
          <w:lang w:val="pt-PT"/>
        </w:rPr>
        <w:t xml:space="preserve"> </w:t>
      </w:r>
      <w:r w:rsidR="00571C3E">
        <w:rPr>
          <w:b/>
          <w:bCs/>
          <w:sz w:val="24"/>
          <w:szCs w:val="24"/>
          <w:lang w:val="pt-PT"/>
        </w:rPr>
        <w:t>as gerações de forma diferente</w:t>
      </w:r>
      <w:r w:rsidRPr="00FE6516">
        <w:rPr>
          <w:b/>
          <w:bCs/>
          <w:sz w:val="24"/>
          <w:szCs w:val="24"/>
          <w:lang w:val="pt-PT"/>
        </w:rPr>
        <w:t xml:space="preserve">, não </w:t>
      </w:r>
      <w:r w:rsidR="004610E3">
        <w:rPr>
          <w:b/>
          <w:bCs/>
          <w:sz w:val="24"/>
          <w:szCs w:val="24"/>
          <w:lang w:val="pt-PT"/>
        </w:rPr>
        <w:t xml:space="preserve">as vendo </w:t>
      </w:r>
      <w:r w:rsidRPr="00FE6516">
        <w:rPr>
          <w:b/>
          <w:bCs/>
          <w:sz w:val="24"/>
          <w:szCs w:val="24"/>
          <w:lang w:val="pt-PT"/>
        </w:rPr>
        <w:t xml:space="preserve">como </w:t>
      </w:r>
      <w:r w:rsidR="004610E3">
        <w:rPr>
          <w:b/>
          <w:bCs/>
          <w:sz w:val="24"/>
          <w:szCs w:val="24"/>
          <w:lang w:val="pt-PT"/>
        </w:rPr>
        <w:t xml:space="preserve">que </w:t>
      </w:r>
      <w:r w:rsidRPr="00FE6516">
        <w:rPr>
          <w:b/>
          <w:bCs/>
          <w:sz w:val="24"/>
          <w:szCs w:val="24"/>
          <w:lang w:val="pt-PT"/>
        </w:rPr>
        <w:t>cortadas em cama</w:t>
      </w:r>
      <w:r w:rsidR="004610E3">
        <w:rPr>
          <w:b/>
          <w:bCs/>
          <w:sz w:val="24"/>
          <w:szCs w:val="24"/>
          <w:lang w:val="pt-PT"/>
        </w:rPr>
        <w:t xml:space="preserve">das mas </w:t>
      </w:r>
      <w:r w:rsidR="00571C3E">
        <w:rPr>
          <w:b/>
          <w:bCs/>
          <w:sz w:val="24"/>
          <w:szCs w:val="24"/>
          <w:lang w:val="pt-PT"/>
        </w:rPr>
        <w:t xml:space="preserve">sim </w:t>
      </w:r>
      <w:r w:rsidR="004610E3">
        <w:rPr>
          <w:b/>
          <w:bCs/>
          <w:sz w:val="24"/>
          <w:szCs w:val="24"/>
          <w:lang w:val="pt-PT"/>
        </w:rPr>
        <w:t xml:space="preserve">como </w:t>
      </w:r>
      <w:r w:rsidR="00571C3E">
        <w:rPr>
          <w:b/>
          <w:bCs/>
          <w:sz w:val="24"/>
          <w:szCs w:val="24"/>
          <w:lang w:val="pt-PT"/>
        </w:rPr>
        <w:t>articuladas umas com as outras</w:t>
      </w:r>
      <w:r w:rsidR="004610E3">
        <w:rPr>
          <w:b/>
          <w:bCs/>
          <w:sz w:val="24"/>
          <w:szCs w:val="24"/>
          <w:lang w:val="pt-PT"/>
        </w:rPr>
        <w:t xml:space="preserve"> </w:t>
      </w:r>
      <w:r w:rsidR="00571C3E">
        <w:rPr>
          <w:b/>
          <w:bCs/>
          <w:sz w:val="24"/>
          <w:szCs w:val="24"/>
          <w:lang w:val="pt-PT"/>
        </w:rPr>
        <w:t xml:space="preserve">entre si </w:t>
      </w:r>
      <w:r w:rsidR="004610E3">
        <w:rPr>
          <w:b/>
          <w:bCs/>
          <w:sz w:val="24"/>
          <w:szCs w:val="24"/>
          <w:lang w:val="pt-PT"/>
        </w:rPr>
        <w:t>num</w:t>
      </w:r>
      <w:r w:rsidRPr="00FE6516">
        <w:rPr>
          <w:b/>
          <w:bCs/>
          <w:sz w:val="24"/>
          <w:szCs w:val="24"/>
          <w:lang w:val="pt-PT"/>
        </w:rPr>
        <w:t xml:space="preserve"> </w:t>
      </w:r>
      <w:r w:rsidR="004610E3">
        <w:rPr>
          <w:b/>
          <w:bCs/>
          <w:sz w:val="24"/>
          <w:szCs w:val="24"/>
          <w:lang w:val="pt-PT"/>
        </w:rPr>
        <w:t>en</w:t>
      </w:r>
      <w:r w:rsidRPr="00FE6516">
        <w:rPr>
          <w:b/>
          <w:bCs/>
          <w:sz w:val="24"/>
          <w:szCs w:val="24"/>
          <w:lang w:val="pt-PT"/>
        </w:rPr>
        <w:t>trança</w:t>
      </w:r>
      <w:r w:rsidR="004610E3">
        <w:rPr>
          <w:b/>
          <w:bCs/>
          <w:sz w:val="24"/>
          <w:szCs w:val="24"/>
          <w:lang w:val="pt-PT"/>
        </w:rPr>
        <w:t>mento</w:t>
      </w:r>
      <w:r w:rsidRPr="00FE6516">
        <w:rPr>
          <w:b/>
          <w:bCs/>
          <w:sz w:val="24"/>
          <w:szCs w:val="24"/>
          <w:lang w:val="pt-PT"/>
        </w:rPr>
        <w:t xml:space="preserve"> </w:t>
      </w:r>
      <w:proofErr w:type="spellStart"/>
      <w:r w:rsidRPr="00FE6516">
        <w:rPr>
          <w:b/>
          <w:bCs/>
          <w:sz w:val="24"/>
          <w:szCs w:val="24"/>
          <w:lang w:val="pt-PT"/>
        </w:rPr>
        <w:t>intergeracional</w:t>
      </w:r>
      <w:proofErr w:type="spellEnd"/>
      <w:r w:rsidRPr="00FE6516">
        <w:rPr>
          <w:b/>
          <w:bCs/>
          <w:sz w:val="24"/>
          <w:szCs w:val="24"/>
          <w:lang w:val="pt-PT"/>
        </w:rPr>
        <w:t>.</w:t>
      </w:r>
    </w:p>
    <w:p w14:paraId="404EA0C1" w14:textId="77777777" w:rsidR="00732489" w:rsidRDefault="00732489"/>
    <w:p w14:paraId="01D57AA8" w14:textId="3C9EE25E" w:rsidR="00615555" w:rsidRPr="00131E8E" w:rsidRDefault="00615555" w:rsidP="006F65F4">
      <w:pPr>
        <w:jc w:val="both"/>
        <w:rPr>
          <w:b/>
          <w:color w:val="0000FF"/>
          <w:sz w:val="32"/>
          <w:szCs w:val="32"/>
        </w:rPr>
      </w:pPr>
      <w:r w:rsidRPr="00131E8E">
        <w:rPr>
          <w:b/>
          <w:color w:val="0000FF"/>
          <w:sz w:val="32"/>
          <w:szCs w:val="32"/>
        </w:rPr>
        <w:t>SOBRE O PROF. TIM INGOLD, UM DOS MAIS DESTACADO</w:t>
      </w:r>
      <w:r w:rsidR="006F65F4" w:rsidRPr="00131E8E">
        <w:rPr>
          <w:b/>
          <w:color w:val="0000FF"/>
          <w:sz w:val="32"/>
          <w:szCs w:val="32"/>
        </w:rPr>
        <w:t xml:space="preserve">S ANTROPÓLOGOS CONTEMPORÂNEOS, MUNDIALMENTE CONHECIDO, </w:t>
      </w:r>
      <w:r w:rsidRPr="00131E8E">
        <w:rPr>
          <w:b/>
          <w:color w:val="0000FF"/>
          <w:sz w:val="32"/>
          <w:szCs w:val="32"/>
        </w:rPr>
        <w:t>VER:</w:t>
      </w:r>
    </w:p>
    <w:p w14:paraId="4EACAEE1" w14:textId="76F1FDB4" w:rsidR="006F65F4" w:rsidRPr="006F65F4" w:rsidRDefault="006F65F4" w:rsidP="006F65F4">
      <w:pPr>
        <w:jc w:val="both"/>
        <w:rPr>
          <w:b/>
          <w:sz w:val="32"/>
          <w:szCs w:val="32"/>
        </w:rPr>
      </w:pPr>
      <w:r w:rsidRPr="006F65F4">
        <w:rPr>
          <w:b/>
          <w:sz w:val="32"/>
          <w:szCs w:val="32"/>
        </w:rPr>
        <w:t>https://www.abdn.ac.uk/socsci/people/profiles/tim.ingold</w:t>
      </w:r>
    </w:p>
    <w:p w14:paraId="122973C4" w14:textId="5365981E" w:rsidR="0010267C" w:rsidRDefault="006F65F4" w:rsidP="006F65F4">
      <w:pPr>
        <w:jc w:val="both"/>
        <w:rPr>
          <w:b/>
        </w:rPr>
      </w:pPr>
      <w:proofErr w:type="gramStart"/>
      <w:r>
        <w:rPr>
          <w:b/>
        </w:rPr>
        <w:t>NÃO É NECESSÁRIA INSCRIÇÃO PRÉVIA NESTA CONFERÊNCIA</w:t>
      </w:r>
      <w:r w:rsidR="000F2581">
        <w:rPr>
          <w:b/>
        </w:rPr>
        <w:t>.</w:t>
      </w:r>
      <w:proofErr w:type="gramEnd"/>
      <w:r w:rsidR="000F2581">
        <w:rPr>
          <w:b/>
        </w:rPr>
        <w:t xml:space="preserve"> </w:t>
      </w:r>
      <w:r>
        <w:rPr>
          <w:b/>
        </w:rPr>
        <w:t xml:space="preserve"> PEDIMOS A </w:t>
      </w:r>
      <w:proofErr w:type="gramStart"/>
      <w:r>
        <w:rPr>
          <w:b/>
        </w:rPr>
        <w:t>TODOS</w:t>
      </w:r>
      <w:r w:rsidR="00131E8E">
        <w:rPr>
          <w:b/>
        </w:rPr>
        <w:t>(</w:t>
      </w:r>
      <w:proofErr w:type="gramEnd"/>
      <w:r w:rsidR="00131E8E">
        <w:rPr>
          <w:b/>
        </w:rPr>
        <w:t>AS)</w:t>
      </w:r>
      <w:r>
        <w:rPr>
          <w:b/>
        </w:rPr>
        <w:t xml:space="preserve"> OS</w:t>
      </w:r>
      <w:r w:rsidR="00131E8E">
        <w:rPr>
          <w:b/>
        </w:rPr>
        <w:t>(AS)</w:t>
      </w:r>
      <w:r>
        <w:rPr>
          <w:b/>
        </w:rPr>
        <w:t xml:space="preserve"> INTERESSADOS</w:t>
      </w:r>
      <w:r w:rsidR="00131E8E">
        <w:rPr>
          <w:b/>
        </w:rPr>
        <w:t>(AS)</w:t>
      </w:r>
      <w:r>
        <w:rPr>
          <w:b/>
        </w:rPr>
        <w:t xml:space="preserve"> QUE DURANTE A APRESENTAÇÃO TENHAM OS SEUS MICROFONES FECHADOS. </w:t>
      </w:r>
      <w:proofErr w:type="gramStart"/>
      <w:r>
        <w:rPr>
          <w:b/>
        </w:rPr>
        <w:t>ESTÁ PREVISTO NO FINAL UM PERÍODO DE DEBATE.</w:t>
      </w:r>
      <w:proofErr w:type="gramEnd"/>
    </w:p>
    <w:p w14:paraId="453D122F" w14:textId="77777777" w:rsidR="000F2581" w:rsidRDefault="000F2581" w:rsidP="000F2581">
      <w:pPr>
        <w:jc w:val="center"/>
        <w:rPr>
          <w:b/>
          <w:color w:val="0000FF"/>
        </w:rPr>
      </w:pPr>
    </w:p>
    <w:p w14:paraId="52EF8025" w14:textId="77777777" w:rsidR="000F2581" w:rsidRDefault="000F2581" w:rsidP="000F2581">
      <w:pPr>
        <w:jc w:val="center"/>
        <w:rPr>
          <w:b/>
          <w:color w:val="0000FF"/>
        </w:rPr>
      </w:pPr>
    </w:p>
    <w:p w14:paraId="457B9CC8" w14:textId="7B81FFBE" w:rsidR="006F65F4" w:rsidRPr="0010267C" w:rsidRDefault="006F65F4" w:rsidP="000F2581">
      <w:pPr>
        <w:jc w:val="center"/>
        <w:rPr>
          <w:b/>
        </w:rPr>
      </w:pPr>
      <w:r w:rsidRPr="000F2581">
        <w:rPr>
          <w:b/>
          <w:color w:val="0000FF"/>
        </w:rPr>
        <w:t xml:space="preserve">A SPAE AGRADECE AO PROF. TIM INGOLD A SUA GENEROSIDADE EM GRACIOSAMENTE </w:t>
      </w:r>
      <w:r w:rsidR="000F2581">
        <w:rPr>
          <w:b/>
          <w:color w:val="0000FF"/>
        </w:rPr>
        <w:t xml:space="preserve">NOS </w:t>
      </w:r>
      <w:r w:rsidRPr="000F2581">
        <w:rPr>
          <w:b/>
          <w:color w:val="0000FF"/>
        </w:rPr>
        <w:t>OFERECER ESTA MAGNÍFICA OPORTUNIDADE</w:t>
      </w:r>
      <w:r>
        <w:rPr>
          <w:b/>
        </w:rPr>
        <w:t>.</w:t>
      </w:r>
    </w:p>
    <w:sectPr w:rsidR="006F65F4" w:rsidRPr="0010267C" w:rsidSect="004565B4">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2AC"/>
    <w:rsid w:val="00024939"/>
    <w:rsid w:val="000F2581"/>
    <w:rsid w:val="0010220E"/>
    <w:rsid w:val="0010267C"/>
    <w:rsid w:val="00131E8E"/>
    <w:rsid w:val="003D4EE9"/>
    <w:rsid w:val="00405D95"/>
    <w:rsid w:val="004159B6"/>
    <w:rsid w:val="00447B48"/>
    <w:rsid w:val="004565B4"/>
    <w:rsid w:val="004610E3"/>
    <w:rsid w:val="00571C3E"/>
    <w:rsid w:val="00615555"/>
    <w:rsid w:val="006F65F4"/>
    <w:rsid w:val="00732489"/>
    <w:rsid w:val="00AA195D"/>
    <w:rsid w:val="00EF02AC"/>
    <w:rsid w:val="00FE6516"/>
  </w:rsids>
  <m:mathPr>
    <m:mathFont m:val="Cambria Math"/>
    <m:brkBin m:val="before"/>
    <m:brkBinSub m:val="--"/>
    <m:smallFrac m:val="0"/>
    <m:dispDef m:val="0"/>
    <m:lMargin m:val="0"/>
    <m:rMargin m:val="0"/>
    <m:defJc m:val="centerGroup"/>
    <m:wrapRight/>
    <m:intLim m:val="subSup"/>
    <m:naryLim m:val="subSup"/>
  </m:mathPr>
  <w:themeFontLang w:val="pt-P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21D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t-PT"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2AC"/>
    <w:pPr>
      <w:spacing w:after="160" w:line="259" w:lineRule="auto"/>
    </w:pPr>
    <w:rPr>
      <w:rFonts w:eastAsiaTheme="minorHAnsi"/>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1C3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1C3E"/>
    <w:rPr>
      <w:rFonts w:ascii="Lucida Grande" w:eastAsiaTheme="minorHAnsi" w:hAnsi="Lucida Grande" w:cs="Lucida Grande"/>
      <w:sz w:val="18"/>
      <w:szCs w:val="18"/>
      <w:lang w:val="en-GB" w:eastAsia="en-US"/>
    </w:rPr>
  </w:style>
  <w:style w:type="character" w:styleId="Hyperlink">
    <w:name w:val="Hyperlink"/>
    <w:basedOn w:val="DefaultParagraphFont"/>
    <w:uiPriority w:val="99"/>
    <w:semiHidden/>
    <w:unhideWhenUsed/>
    <w:rsid w:val="00024939"/>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PT"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2AC"/>
    <w:pPr>
      <w:spacing w:after="160" w:line="259" w:lineRule="auto"/>
    </w:pPr>
    <w:rPr>
      <w:rFonts w:eastAsiaTheme="minorHAnsi"/>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1C3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1C3E"/>
    <w:rPr>
      <w:rFonts w:ascii="Lucida Grande" w:eastAsiaTheme="minorHAnsi" w:hAnsi="Lucida Grande" w:cs="Lucida Grande"/>
      <w:sz w:val="18"/>
      <w:szCs w:val="18"/>
      <w:lang w:val="en-GB" w:eastAsia="en-US"/>
    </w:rPr>
  </w:style>
  <w:style w:type="character" w:styleId="Hyperlink">
    <w:name w:val="Hyperlink"/>
    <w:basedOn w:val="DefaultParagraphFont"/>
    <w:uiPriority w:val="99"/>
    <w:semiHidden/>
    <w:unhideWhenUsed/>
    <w:rsid w:val="000249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33052">
      <w:bodyDiv w:val="1"/>
      <w:marLeft w:val="0"/>
      <w:marRight w:val="0"/>
      <w:marTop w:val="0"/>
      <w:marBottom w:val="0"/>
      <w:divBdr>
        <w:top w:val="none" w:sz="0" w:space="0" w:color="auto"/>
        <w:left w:val="none" w:sz="0" w:space="0" w:color="auto"/>
        <w:bottom w:val="none" w:sz="0" w:space="0" w:color="auto"/>
        <w:right w:val="none" w:sz="0" w:space="0" w:color="auto"/>
      </w:divBdr>
    </w:div>
    <w:div w:id="12972246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359</Words>
  <Characters>2047</Characters>
  <Application>Microsoft Macintosh Word</Application>
  <DocSecurity>0</DocSecurity>
  <Lines>17</Lines>
  <Paragraphs>4</Paragraphs>
  <ScaleCrop>false</ScaleCrop>
  <Company/>
  <LinksUpToDate>false</LinksUpToDate>
  <CharactersWithSpaces>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Vítor Oliveira Jorge</dc:creator>
  <cp:keywords/>
  <dc:description/>
  <cp:lastModifiedBy>Vítor Oliveira Jorge</cp:lastModifiedBy>
  <cp:revision>9</cp:revision>
  <dcterms:created xsi:type="dcterms:W3CDTF">2022-01-21T07:35:00Z</dcterms:created>
  <dcterms:modified xsi:type="dcterms:W3CDTF">2022-01-21T08:51:00Z</dcterms:modified>
</cp:coreProperties>
</file>