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024" w:rsidRPr="00D52024" w:rsidRDefault="00D52024" w:rsidP="00D52024">
      <w:pPr>
        <w:spacing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val="pt-PT"/>
        </w:rPr>
      </w:pPr>
      <w:r w:rsidRPr="004A1BC0">
        <w:rPr>
          <w:rFonts w:ascii="Arial" w:eastAsia="Times New Roman" w:hAnsi="Arial" w:cs="Arial"/>
          <w:b/>
          <w:bCs/>
          <w:sz w:val="24"/>
          <w:szCs w:val="24"/>
          <w:u w:val="single"/>
          <w:lang w:val="pt-PT"/>
        </w:rPr>
        <w:t xml:space="preserve">Projeto </w:t>
      </w:r>
      <w:r w:rsidRPr="004A1BC0">
        <w:rPr>
          <w:rFonts w:ascii="Arial" w:eastAsia="Times New Roman" w:hAnsi="Arial" w:cs="Arial"/>
          <w:b/>
          <w:bCs/>
          <w:i/>
          <w:sz w:val="24"/>
          <w:szCs w:val="24"/>
          <w:u w:val="single"/>
          <w:lang w:val="pt-PT"/>
        </w:rPr>
        <w:t xml:space="preserve">“A </w:t>
      </w:r>
      <w:r w:rsidRPr="00D52024">
        <w:rPr>
          <w:rFonts w:ascii="Arial" w:eastAsia="Times New Roman" w:hAnsi="Arial" w:cs="Arial"/>
          <w:b/>
          <w:bCs/>
          <w:i/>
          <w:sz w:val="24"/>
          <w:szCs w:val="24"/>
          <w:u w:val="single"/>
          <w:lang w:val="pt-PT"/>
        </w:rPr>
        <w:t xml:space="preserve">Poesia </w:t>
      </w:r>
      <w:r w:rsidRPr="004A1BC0">
        <w:rPr>
          <w:rFonts w:ascii="Arial" w:eastAsia="Times New Roman" w:hAnsi="Arial" w:cs="Arial"/>
          <w:b/>
          <w:bCs/>
          <w:i/>
          <w:sz w:val="24"/>
          <w:szCs w:val="24"/>
          <w:u w:val="single"/>
          <w:lang w:val="pt-PT"/>
        </w:rPr>
        <w:t>anda por aí….”</w:t>
      </w:r>
    </w:p>
    <w:p w:rsidR="00D52024" w:rsidRPr="002D31BD" w:rsidRDefault="00D52024" w:rsidP="00D52024">
      <w:pPr>
        <w:spacing w:line="360" w:lineRule="auto"/>
        <w:rPr>
          <w:rFonts w:ascii="Arial" w:hAnsi="Arial" w:cs="Arial"/>
          <w:b/>
          <w:sz w:val="24"/>
          <w:szCs w:val="24"/>
          <w:lang w:val="pt-PT"/>
        </w:rPr>
      </w:pPr>
      <w:r w:rsidRPr="004A1BC0">
        <w:rPr>
          <w:rFonts w:ascii="Arial" w:hAnsi="Arial" w:cs="Arial"/>
          <w:b/>
          <w:sz w:val="24"/>
          <w:szCs w:val="24"/>
          <w:lang w:val="pt-PT"/>
        </w:rPr>
        <w:t xml:space="preserve">“Poesia musicada”, em outubro, no </w:t>
      </w:r>
      <w:r w:rsidR="002D31BD" w:rsidRPr="002D31BD">
        <w:rPr>
          <w:rFonts w:ascii="Arial" w:hAnsi="Arial" w:cs="Arial"/>
          <w:b/>
          <w:sz w:val="24"/>
          <w:szCs w:val="24"/>
          <w:lang w:val="pt-PT"/>
        </w:rPr>
        <w:t>Centro Interpretativo de Atouguia da Baleia</w:t>
      </w:r>
    </w:p>
    <w:p w:rsidR="0008739B" w:rsidRPr="004A1BC0" w:rsidRDefault="0008739B" w:rsidP="00D52024">
      <w:pPr>
        <w:spacing w:line="360" w:lineRule="auto"/>
        <w:rPr>
          <w:rFonts w:ascii="Arial" w:hAnsi="Arial" w:cs="Arial"/>
          <w:b/>
          <w:sz w:val="24"/>
          <w:szCs w:val="24"/>
          <w:lang w:val="pt-PT"/>
        </w:rPr>
      </w:pPr>
      <w:bookmarkStart w:id="0" w:name="_GoBack"/>
      <w:bookmarkEnd w:id="0"/>
    </w:p>
    <w:p w:rsidR="00D52024" w:rsidRDefault="00D52024" w:rsidP="0008739B">
      <w:pPr>
        <w:spacing w:line="360" w:lineRule="auto"/>
        <w:jc w:val="both"/>
        <w:rPr>
          <w:rFonts w:ascii="Arial" w:hAnsi="Arial" w:cs="Arial"/>
          <w:sz w:val="24"/>
          <w:szCs w:val="24"/>
          <w:lang w:val="pt-PT"/>
        </w:rPr>
      </w:pPr>
      <w:r w:rsidRPr="004A1BC0">
        <w:rPr>
          <w:rFonts w:ascii="Arial" w:hAnsi="Arial" w:cs="Arial"/>
          <w:sz w:val="24"/>
          <w:szCs w:val="24"/>
          <w:lang w:val="pt-PT"/>
        </w:rPr>
        <w:t xml:space="preserve">O Centro Interpretativo de Atouguia da Baleia (CIAB) </w:t>
      </w:r>
      <w:r w:rsidR="0008739B" w:rsidRPr="004A1BC0">
        <w:rPr>
          <w:rFonts w:ascii="Arial" w:hAnsi="Arial" w:cs="Arial"/>
          <w:sz w:val="24"/>
          <w:szCs w:val="24"/>
          <w:lang w:val="pt-PT"/>
        </w:rPr>
        <w:t xml:space="preserve">acolherá </w:t>
      </w:r>
      <w:r w:rsidRPr="004A1BC0">
        <w:rPr>
          <w:rFonts w:ascii="Arial" w:hAnsi="Arial" w:cs="Arial"/>
          <w:sz w:val="24"/>
          <w:szCs w:val="24"/>
          <w:lang w:val="pt-PT"/>
        </w:rPr>
        <w:t xml:space="preserve">a sessão que marca o regresso do projeto </w:t>
      </w:r>
      <w:r w:rsidRPr="004A1BC0">
        <w:rPr>
          <w:rFonts w:ascii="Arial" w:hAnsi="Arial" w:cs="Arial"/>
          <w:i/>
          <w:sz w:val="24"/>
          <w:szCs w:val="24"/>
          <w:lang w:val="pt-PT"/>
        </w:rPr>
        <w:t>“A Poesia anda por aí”</w:t>
      </w:r>
      <w:r w:rsidRPr="004A1BC0">
        <w:rPr>
          <w:rFonts w:ascii="Arial" w:hAnsi="Arial" w:cs="Arial"/>
          <w:sz w:val="24"/>
          <w:szCs w:val="24"/>
          <w:lang w:val="pt-PT"/>
        </w:rPr>
        <w:t xml:space="preserve">, depois das férias de verão. </w:t>
      </w:r>
    </w:p>
    <w:p w:rsidR="00414E99" w:rsidRPr="004A1BC0" w:rsidRDefault="00414E99" w:rsidP="0008739B">
      <w:pPr>
        <w:spacing w:line="360" w:lineRule="auto"/>
        <w:jc w:val="both"/>
        <w:rPr>
          <w:rFonts w:ascii="Arial" w:hAnsi="Arial" w:cs="Arial"/>
          <w:sz w:val="24"/>
          <w:szCs w:val="24"/>
          <w:lang w:val="pt-PT"/>
        </w:rPr>
      </w:pPr>
    </w:p>
    <w:p w:rsidR="00D52024" w:rsidRPr="004A1BC0" w:rsidRDefault="00D52024" w:rsidP="0008739B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pt-PT"/>
        </w:rPr>
      </w:pPr>
      <w:r w:rsidRPr="004A1BC0">
        <w:rPr>
          <w:rFonts w:ascii="Arial" w:hAnsi="Arial" w:cs="Arial"/>
          <w:sz w:val="24"/>
          <w:szCs w:val="24"/>
          <w:lang w:val="pt-PT"/>
        </w:rPr>
        <w:t xml:space="preserve">A sessão está agendada para o </w:t>
      </w:r>
      <w:r w:rsidRPr="004A1BC0">
        <w:rPr>
          <w:rFonts w:ascii="Arial" w:hAnsi="Arial" w:cs="Arial"/>
          <w:b/>
          <w:sz w:val="24"/>
          <w:szCs w:val="24"/>
          <w:lang w:val="pt-PT"/>
        </w:rPr>
        <w:t>próximo dia 26, sexta-feira, pelas 21h30, na Igreja de S. José (CIAB).</w:t>
      </w:r>
    </w:p>
    <w:p w:rsidR="00D52024" w:rsidRPr="004A1BC0" w:rsidRDefault="00D52024" w:rsidP="0008739B">
      <w:pPr>
        <w:spacing w:line="360" w:lineRule="auto"/>
        <w:jc w:val="both"/>
        <w:rPr>
          <w:rFonts w:ascii="Arial" w:hAnsi="Arial" w:cs="Arial"/>
          <w:sz w:val="24"/>
          <w:szCs w:val="24"/>
          <w:lang w:val="pt-PT"/>
        </w:rPr>
      </w:pPr>
    </w:p>
    <w:p w:rsidR="004A1BC0" w:rsidRPr="004A1BC0" w:rsidRDefault="00D52024" w:rsidP="0008739B">
      <w:pPr>
        <w:spacing w:line="360" w:lineRule="auto"/>
        <w:jc w:val="both"/>
        <w:rPr>
          <w:rFonts w:ascii="Arial" w:hAnsi="Arial" w:cs="Arial"/>
          <w:sz w:val="24"/>
          <w:szCs w:val="24"/>
          <w:lang w:val="pt-PT"/>
        </w:rPr>
      </w:pPr>
      <w:r w:rsidRPr="004A1BC0">
        <w:rPr>
          <w:rFonts w:ascii="Arial" w:hAnsi="Arial" w:cs="Arial"/>
          <w:b/>
          <w:sz w:val="24"/>
          <w:szCs w:val="24"/>
          <w:lang w:val="pt-PT"/>
        </w:rPr>
        <w:t xml:space="preserve">“Poesia </w:t>
      </w:r>
      <w:r w:rsidR="004A1BC0">
        <w:rPr>
          <w:rFonts w:ascii="Arial" w:hAnsi="Arial" w:cs="Arial"/>
          <w:b/>
          <w:sz w:val="24"/>
          <w:szCs w:val="24"/>
          <w:lang w:val="pt-PT"/>
        </w:rPr>
        <w:t>m</w:t>
      </w:r>
      <w:r w:rsidRPr="004A1BC0">
        <w:rPr>
          <w:rFonts w:ascii="Arial" w:hAnsi="Arial" w:cs="Arial"/>
          <w:b/>
          <w:sz w:val="24"/>
          <w:szCs w:val="24"/>
          <w:lang w:val="pt-PT"/>
        </w:rPr>
        <w:t xml:space="preserve">usicada” </w:t>
      </w:r>
      <w:r w:rsidRPr="004A1BC0">
        <w:rPr>
          <w:rFonts w:ascii="Arial" w:hAnsi="Arial" w:cs="Arial"/>
          <w:sz w:val="24"/>
          <w:szCs w:val="24"/>
          <w:lang w:val="pt-PT"/>
        </w:rPr>
        <w:t>foi a temática escolhida</w:t>
      </w:r>
      <w:r w:rsidR="0008739B" w:rsidRPr="004A1BC0">
        <w:rPr>
          <w:rFonts w:ascii="Arial" w:hAnsi="Arial" w:cs="Arial"/>
          <w:sz w:val="24"/>
          <w:szCs w:val="24"/>
          <w:lang w:val="pt-PT"/>
        </w:rPr>
        <w:t xml:space="preserve"> para esta sessão</w:t>
      </w:r>
      <w:r w:rsidR="004A1BC0" w:rsidRPr="004A1BC0">
        <w:rPr>
          <w:rFonts w:ascii="Arial" w:hAnsi="Arial" w:cs="Arial"/>
          <w:sz w:val="24"/>
          <w:szCs w:val="24"/>
          <w:lang w:val="pt-PT"/>
        </w:rPr>
        <w:t>,</w:t>
      </w:r>
      <w:r w:rsidRPr="004A1BC0">
        <w:rPr>
          <w:rFonts w:ascii="Arial" w:hAnsi="Arial" w:cs="Arial"/>
          <w:sz w:val="24"/>
          <w:szCs w:val="24"/>
          <w:lang w:val="pt-PT"/>
        </w:rPr>
        <w:t xml:space="preserve"> aproveitando para com</w:t>
      </w:r>
      <w:r w:rsidR="00414E99">
        <w:rPr>
          <w:rFonts w:ascii="Arial" w:hAnsi="Arial" w:cs="Arial"/>
          <w:sz w:val="24"/>
          <w:szCs w:val="24"/>
          <w:lang w:val="pt-PT"/>
        </w:rPr>
        <w:t xml:space="preserve">emorar o Dia Mundial da Música - </w:t>
      </w:r>
      <w:r w:rsidRPr="004A1BC0">
        <w:rPr>
          <w:rFonts w:ascii="Arial" w:hAnsi="Arial" w:cs="Arial"/>
          <w:sz w:val="24"/>
          <w:szCs w:val="24"/>
          <w:lang w:val="pt-PT"/>
        </w:rPr>
        <w:t>que se assinalou a 1 de outubro</w:t>
      </w:r>
      <w:r w:rsidR="00414E99">
        <w:rPr>
          <w:rFonts w:ascii="Arial" w:hAnsi="Arial" w:cs="Arial"/>
          <w:sz w:val="24"/>
          <w:szCs w:val="24"/>
          <w:lang w:val="pt-PT"/>
        </w:rPr>
        <w:t xml:space="preserve"> </w:t>
      </w:r>
      <w:r w:rsidRPr="004A1BC0">
        <w:rPr>
          <w:rFonts w:ascii="Arial" w:hAnsi="Arial" w:cs="Arial"/>
          <w:sz w:val="24"/>
          <w:szCs w:val="24"/>
          <w:lang w:val="pt-PT"/>
        </w:rPr>
        <w:t>- e recordar Amália Rodrigues -</w:t>
      </w:r>
      <w:r w:rsidR="00414E99">
        <w:rPr>
          <w:rFonts w:ascii="Arial" w:hAnsi="Arial" w:cs="Arial"/>
          <w:sz w:val="24"/>
          <w:szCs w:val="24"/>
          <w:lang w:val="pt-PT"/>
        </w:rPr>
        <w:t xml:space="preserve"> </w:t>
      </w:r>
      <w:r w:rsidRPr="004A1BC0">
        <w:rPr>
          <w:rFonts w:ascii="Arial" w:hAnsi="Arial" w:cs="Arial"/>
          <w:sz w:val="24"/>
          <w:szCs w:val="24"/>
          <w:lang w:val="pt-PT"/>
        </w:rPr>
        <w:t>falecida a 6 de outubro de 1999</w:t>
      </w:r>
      <w:r w:rsidR="00414E99">
        <w:rPr>
          <w:rFonts w:ascii="Arial" w:hAnsi="Arial" w:cs="Arial"/>
          <w:sz w:val="24"/>
          <w:szCs w:val="24"/>
          <w:lang w:val="pt-PT"/>
        </w:rPr>
        <w:t xml:space="preserve"> </w:t>
      </w:r>
      <w:r w:rsidRPr="004A1BC0">
        <w:rPr>
          <w:rFonts w:ascii="Arial" w:hAnsi="Arial" w:cs="Arial"/>
          <w:sz w:val="24"/>
          <w:szCs w:val="24"/>
          <w:lang w:val="pt-PT"/>
        </w:rPr>
        <w:t xml:space="preserve">- fadista que tantos </w:t>
      </w:r>
      <w:r w:rsidR="00414E99">
        <w:rPr>
          <w:rFonts w:ascii="Arial" w:hAnsi="Arial" w:cs="Arial"/>
          <w:sz w:val="24"/>
          <w:szCs w:val="24"/>
          <w:lang w:val="pt-PT"/>
        </w:rPr>
        <w:t>poemas</w:t>
      </w:r>
      <w:r w:rsidRPr="004A1BC0">
        <w:rPr>
          <w:rFonts w:ascii="Arial" w:hAnsi="Arial" w:cs="Arial"/>
          <w:sz w:val="24"/>
          <w:szCs w:val="24"/>
          <w:lang w:val="pt-PT"/>
        </w:rPr>
        <w:t xml:space="preserve"> cantou. Para além de Amália e dos poetas que cantou (entre os quais se contam David Mourão-Ferreira, </w:t>
      </w:r>
      <w:r w:rsidR="00F02708" w:rsidRPr="004A1BC0">
        <w:rPr>
          <w:rFonts w:ascii="Arial" w:hAnsi="Arial" w:cs="Arial"/>
          <w:sz w:val="24"/>
          <w:szCs w:val="24"/>
          <w:lang w:val="pt-PT"/>
        </w:rPr>
        <w:t>P</w:t>
      </w:r>
      <w:r w:rsidRPr="004A1BC0">
        <w:rPr>
          <w:rFonts w:ascii="Arial" w:hAnsi="Arial" w:cs="Arial"/>
          <w:sz w:val="24"/>
          <w:szCs w:val="24"/>
          <w:lang w:val="pt-PT"/>
        </w:rPr>
        <w:t>edro Homem de Me</w:t>
      </w:r>
      <w:r w:rsidR="00F02708" w:rsidRPr="004A1BC0">
        <w:rPr>
          <w:rFonts w:ascii="Arial" w:hAnsi="Arial" w:cs="Arial"/>
          <w:sz w:val="24"/>
          <w:szCs w:val="24"/>
          <w:lang w:val="pt-PT"/>
        </w:rPr>
        <w:t>l</w:t>
      </w:r>
      <w:r w:rsidRPr="004A1BC0">
        <w:rPr>
          <w:rFonts w:ascii="Arial" w:hAnsi="Arial" w:cs="Arial"/>
          <w:sz w:val="24"/>
          <w:szCs w:val="24"/>
          <w:lang w:val="pt-PT"/>
        </w:rPr>
        <w:t>lo, Ary dos Santos</w:t>
      </w:r>
      <w:r w:rsidR="00F02708" w:rsidRPr="004A1BC0">
        <w:rPr>
          <w:rFonts w:ascii="Arial" w:hAnsi="Arial" w:cs="Arial"/>
          <w:sz w:val="24"/>
          <w:szCs w:val="24"/>
          <w:lang w:val="pt-PT"/>
        </w:rPr>
        <w:t>,</w:t>
      </w:r>
      <w:r w:rsidRPr="004A1BC0">
        <w:rPr>
          <w:rFonts w:ascii="Arial" w:hAnsi="Arial" w:cs="Arial"/>
          <w:sz w:val="24"/>
          <w:szCs w:val="24"/>
          <w:lang w:val="pt-PT"/>
        </w:rPr>
        <w:t xml:space="preserve"> Alberto Janes, </w:t>
      </w:r>
      <w:r w:rsidR="00F02708" w:rsidRPr="004A1BC0">
        <w:rPr>
          <w:rFonts w:ascii="Arial" w:hAnsi="Arial" w:cs="Arial"/>
          <w:sz w:val="24"/>
          <w:szCs w:val="24"/>
          <w:lang w:val="pt-PT"/>
        </w:rPr>
        <w:t>Manuel Alegre</w:t>
      </w:r>
      <w:r w:rsidRPr="004A1BC0">
        <w:rPr>
          <w:rFonts w:ascii="Arial" w:hAnsi="Arial" w:cs="Arial"/>
          <w:sz w:val="24"/>
          <w:szCs w:val="24"/>
          <w:lang w:val="pt-PT"/>
        </w:rPr>
        <w:t>, José Régio, Camões</w:t>
      </w:r>
      <w:r w:rsidR="00414E99">
        <w:rPr>
          <w:rFonts w:ascii="Arial" w:hAnsi="Arial" w:cs="Arial"/>
          <w:sz w:val="24"/>
          <w:szCs w:val="24"/>
          <w:lang w:val="pt-PT"/>
        </w:rPr>
        <w:t xml:space="preserve"> ou Alexandre O</w:t>
      </w:r>
      <w:r w:rsidR="00F02708" w:rsidRPr="004A1BC0">
        <w:rPr>
          <w:rFonts w:ascii="Arial" w:hAnsi="Arial" w:cs="Arial"/>
          <w:sz w:val="24"/>
          <w:szCs w:val="24"/>
          <w:lang w:val="pt-PT"/>
        </w:rPr>
        <w:t>’Neill), lembraremos outros poemas</w:t>
      </w:r>
      <w:r w:rsidR="004A1BC0" w:rsidRPr="004A1BC0">
        <w:rPr>
          <w:rFonts w:ascii="Arial" w:hAnsi="Arial" w:cs="Arial"/>
          <w:sz w:val="24"/>
          <w:szCs w:val="24"/>
          <w:lang w:val="pt-PT"/>
        </w:rPr>
        <w:t xml:space="preserve">, </w:t>
      </w:r>
      <w:r w:rsidR="00F02708" w:rsidRPr="004A1BC0">
        <w:rPr>
          <w:rFonts w:ascii="Arial" w:hAnsi="Arial" w:cs="Arial"/>
          <w:sz w:val="24"/>
          <w:szCs w:val="24"/>
          <w:lang w:val="pt-PT"/>
        </w:rPr>
        <w:t xml:space="preserve">musicados e cantados por outros artistas. </w:t>
      </w:r>
    </w:p>
    <w:p w:rsidR="004A1BC0" w:rsidRPr="004A1BC0" w:rsidRDefault="004A1BC0" w:rsidP="0008739B">
      <w:pPr>
        <w:spacing w:line="360" w:lineRule="auto"/>
        <w:jc w:val="both"/>
        <w:rPr>
          <w:rFonts w:ascii="Arial" w:hAnsi="Arial" w:cs="Arial"/>
          <w:sz w:val="24"/>
          <w:szCs w:val="24"/>
          <w:lang w:val="pt-PT"/>
        </w:rPr>
      </w:pPr>
    </w:p>
    <w:p w:rsidR="00D52024" w:rsidRDefault="00F02708" w:rsidP="0008739B">
      <w:pPr>
        <w:spacing w:line="360" w:lineRule="auto"/>
        <w:jc w:val="both"/>
        <w:rPr>
          <w:rFonts w:ascii="Arial" w:hAnsi="Arial" w:cs="Arial"/>
          <w:sz w:val="24"/>
          <w:szCs w:val="24"/>
          <w:lang w:val="pt-PT"/>
        </w:rPr>
      </w:pPr>
      <w:r w:rsidRPr="004A1BC0">
        <w:rPr>
          <w:rFonts w:ascii="Arial" w:hAnsi="Arial" w:cs="Arial"/>
          <w:sz w:val="24"/>
          <w:szCs w:val="24"/>
          <w:lang w:val="pt-PT"/>
        </w:rPr>
        <w:t xml:space="preserve">Pretende-se, com esta sessão, realçar as belíssimas letras presentes em tantos fados e canções, a que muitas vezes não damos o real valor, embalados como estamos pelas melodias que as enquadram. </w:t>
      </w:r>
    </w:p>
    <w:p w:rsidR="00414E99" w:rsidRPr="004A1BC0" w:rsidRDefault="00414E99" w:rsidP="0008739B">
      <w:pPr>
        <w:spacing w:line="360" w:lineRule="auto"/>
        <w:jc w:val="both"/>
        <w:rPr>
          <w:rFonts w:ascii="Arial" w:hAnsi="Arial" w:cs="Arial"/>
          <w:sz w:val="24"/>
          <w:szCs w:val="24"/>
          <w:lang w:val="pt-PT"/>
        </w:rPr>
      </w:pPr>
    </w:p>
    <w:p w:rsidR="0008739B" w:rsidRPr="004A1BC0" w:rsidRDefault="00F02708" w:rsidP="0008739B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pt-PT"/>
        </w:rPr>
      </w:pPr>
      <w:r w:rsidRPr="004A1BC0">
        <w:rPr>
          <w:rFonts w:ascii="Arial" w:hAnsi="Arial" w:cs="Arial"/>
          <w:b/>
          <w:sz w:val="24"/>
          <w:szCs w:val="24"/>
          <w:lang w:val="pt-PT"/>
        </w:rPr>
        <w:t>O convite é, então</w:t>
      </w:r>
      <w:r w:rsidR="004A1BC0" w:rsidRPr="004A1BC0">
        <w:rPr>
          <w:rFonts w:ascii="Arial" w:hAnsi="Arial" w:cs="Arial"/>
          <w:b/>
          <w:sz w:val="24"/>
          <w:szCs w:val="24"/>
          <w:lang w:val="pt-PT"/>
        </w:rPr>
        <w:t>,</w:t>
      </w:r>
      <w:r w:rsidRPr="004A1BC0">
        <w:rPr>
          <w:rFonts w:ascii="Arial" w:hAnsi="Arial" w:cs="Arial"/>
          <w:b/>
          <w:sz w:val="24"/>
          <w:szCs w:val="24"/>
          <w:lang w:val="pt-PT"/>
        </w:rPr>
        <w:t xml:space="preserve"> para despertarmos os nossos </w:t>
      </w:r>
      <w:r w:rsidR="004A1BC0" w:rsidRPr="004A1BC0">
        <w:rPr>
          <w:rFonts w:ascii="Arial" w:hAnsi="Arial" w:cs="Arial"/>
          <w:b/>
          <w:sz w:val="24"/>
          <w:szCs w:val="24"/>
          <w:lang w:val="pt-PT"/>
        </w:rPr>
        <w:t xml:space="preserve">sentidos (e </w:t>
      </w:r>
      <w:r w:rsidRPr="004A1BC0">
        <w:rPr>
          <w:rFonts w:ascii="Arial" w:hAnsi="Arial" w:cs="Arial"/>
          <w:b/>
          <w:sz w:val="24"/>
          <w:szCs w:val="24"/>
          <w:lang w:val="pt-PT"/>
        </w:rPr>
        <w:t>nomeadamente o da audição</w:t>
      </w:r>
      <w:r w:rsidR="004A1BC0" w:rsidRPr="004A1BC0">
        <w:rPr>
          <w:rFonts w:ascii="Arial" w:hAnsi="Arial" w:cs="Arial"/>
          <w:b/>
          <w:sz w:val="24"/>
          <w:szCs w:val="24"/>
          <w:lang w:val="pt-PT"/>
        </w:rPr>
        <w:t>)</w:t>
      </w:r>
      <w:r w:rsidRPr="004A1BC0">
        <w:rPr>
          <w:rFonts w:ascii="Arial" w:hAnsi="Arial" w:cs="Arial"/>
          <w:b/>
          <w:sz w:val="24"/>
          <w:szCs w:val="24"/>
          <w:lang w:val="pt-PT"/>
        </w:rPr>
        <w:t xml:space="preserve"> </w:t>
      </w:r>
      <w:r w:rsidR="0008739B" w:rsidRPr="004A1BC0">
        <w:rPr>
          <w:rFonts w:ascii="Arial" w:hAnsi="Arial" w:cs="Arial"/>
          <w:b/>
          <w:sz w:val="24"/>
          <w:szCs w:val="24"/>
          <w:lang w:val="pt-PT"/>
        </w:rPr>
        <w:t>para usufruirmos d</w:t>
      </w:r>
      <w:r w:rsidRPr="004A1BC0">
        <w:rPr>
          <w:rFonts w:ascii="Arial" w:hAnsi="Arial" w:cs="Arial"/>
          <w:b/>
          <w:sz w:val="24"/>
          <w:szCs w:val="24"/>
          <w:lang w:val="pt-PT"/>
        </w:rPr>
        <w:t xml:space="preserve">a </w:t>
      </w:r>
      <w:r w:rsidR="0008739B" w:rsidRPr="004A1BC0">
        <w:rPr>
          <w:rFonts w:ascii="Arial" w:hAnsi="Arial" w:cs="Arial"/>
          <w:b/>
          <w:sz w:val="24"/>
          <w:szCs w:val="24"/>
          <w:lang w:val="pt-PT"/>
        </w:rPr>
        <w:t>poesia que se “esconde” na música</w:t>
      </w:r>
      <w:r w:rsidR="004A1BC0" w:rsidRPr="004A1BC0">
        <w:rPr>
          <w:rFonts w:ascii="Arial" w:hAnsi="Arial" w:cs="Arial"/>
          <w:b/>
          <w:sz w:val="24"/>
          <w:szCs w:val="24"/>
          <w:lang w:val="pt-PT"/>
        </w:rPr>
        <w:t>…</w:t>
      </w:r>
    </w:p>
    <w:p w:rsidR="004A1BC0" w:rsidRDefault="004A1BC0" w:rsidP="0008739B">
      <w:pPr>
        <w:spacing w:line="360" w:lineRule="auto"/>
        <w:jc w:val="both"/>
        <w:rPr>
          <w:rFonts w:ascii="Arial" w:hAnsi="Arial" w:cs="Arial"/>
          <w:sz w:val="21"/>
          <w:szCs w:val="21"/>
          <w:lang w:val="pt-PT"/>
        </w:rPr>
      </w:pPr>
    </w:p>
    <w:p w:rsidR="00585374" w:rsidRDefault="004A1BC0" w:rsidP="0008739B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pt-PT" w:eastAsia="pt-PT"/>
        </w:rPr>
      </w:pPr>
      <w:r w:rsidRPr="00414E99">
        <w:rPr>
          <w:rFonts w:ascii="Arial" w:eastAsia="Times New Roman" w:hAnsi="Arial" w:cs="Arial"/>
          <w:b/>
          <w:i/>
          <w:sz w:val="24"/>
          <w:szCs w:val="24"/>
          <w:lang w:val="pt-PT" w:eastAsia="pt-PT"/>
        </w:rPr>
        <w:t>A poesia anda por aí…</w:t>
      </w:r>
      <w:r w:rsidR="00414E99" w:rsidRPr="00414E99">
        <w:rPr>
          <w:rFonts w:ascii="Arial" w:eastAsia="Times New Roman" w:hAnsi="Arial" w:cs="Arial"/>
          <w:sz w:val="24"/>
          <w:szCs w:val="24"/>
          <w:lang w:val="pt-PT" w:eastAsia="pt-PT"/>
        </w:rPr>
        <w:t xml:space="preserve"> é um proje</w:t>
      </w:r>
      <w:r w:rsidRPr="00414E99">
        <w:rPr>
          <w:rFonts w:ascii="Arial" w:eastAsia="Times New Roman" w:hAnsi="Arial" w:cs="Arial"/>
          <w:sz w:val="24"/>
          <w:szCs w:val="24"/>
          <w:lang w:val="pt-PT" w:eastAsia="pt-PT"/>
        </w:rPr>
        <w:t xml:space="preserve">to da Câmara Municipal de Peniche, </w:t>
      </w:r>
      <w:r w:rsidRPr="00414E99">
        <w:rPr>
          <w:rFonts w:ascii="Arial" w:eastAsia="Times New Roman" w:hAnsi="Arial" w:cs="Arial"/>
          <w:i/>
          <w:iCs/>
          <w:sz w:val="24"/>
          <w:szCs w:val="24"/>
          <w:lang w:val="pt-PT" w:eastAsia="pt-PT"/>
        </w:rPr>
        <w:t>herdeiro</w:t>
      </w:r>
      <w:r w:rsidRPr="00414E99">
        <w:rPr>
          <w:rFonts w:ascii="Arial" w:eastAsia="Times New Roman" w:hAnsi="Arial" w:cs="Arial"/>
          <w:sz w:val="24"/>
          <w:szCs w:val="24"/>
          <w:lang w:val="pt-PT" w:eastAsia="pt-PT"/>
        </w:rPr>
        <w:t xml:space="preserve"> das sessões de poesia que </w:t>
      </w:r>
      <w:proofErr w:type="gramStart"/>
      <w:r w:rsidRPr="00414E99">
        <w:rPr>
          <w:rFonts w:ascii="Arial" w:eastAsia="Times New Roman" w:hAnsi="Arial" w:cs="Arial"/>
          <w:sz w:val="24"/>
          <w:szCs w:val="24"/>
          <w:lang w:val="pt-PT" w:eastAsia="pt-PT"/>
        </w:rPr>
        <w:t>foram</w:t>
      </w:r>
      <w:proofErr w:type="gramEnd"/>
      <w:r w:rsidRPr="00414E99">
        <w:rPr>
          <w:rFonts w:ascii="Arial" w:eastAsia="Times New Roman" w:hAnsi="Arial" w:cs="Arial"/>
          <w:sz w:val="24"/>
          <w:szCs w:val="24"/>
          <w:lang w:val="pt-PT" w:eastAsia="pt-PT"/>
        </w:rPr>
        <w:t xml:space="preserve"> </w:t>
      </w:r>
      <w:proofErr w:type="gramStart"/>
      <w:r w:rsidRPr="00414E99">
        <w:rPr>
          <w:rFonts w:ascii="Arial" w:eastAsia="Times New Roman" w:hAnsi="Arial" w:cs="Arial"/>
          <w:sz w:val="24"/>
          <w:szCs w:val="24"/>
          <w:lang w:val="pt-PT" w:eastAsia="pt-PT"/>
        </w:rPr>
        <w:t>tendo lugar</w:t>
      </w:r>
      <w:proofErr w:type="gramEnd"/>
      <w:r w:rsidRPr="00414E99">
        <w:rPr>
          <w:rFonts w:ascii="Arial" w:eastAsia="Times New Roman" w:hAnsi="Arial" w:cs="Arial"/>
          <w:sz w:val="24"/>
          <w:szCs w:val="24"/>
          <w:lang w:val="pt-PT" w:eastAsia="pt-PT"/>
        </w:rPr>
        <w:t xml:space="preserve"> na Biblioteca Municipal, nos últimos qui</w:t>
      </w:r>
      <w:r w:rsidR="00414E99" w:rsidRPr="00414E99">
        <w:rPr>
          <w:rFonts w:ascii="Arial" w:eastAsia="Times New Roman" w:hAnsi="Arial" w:cs="Arial"/>
          <w:sz w:val="24"/>
          <w:szCs w:val="24"/>
          <w:lang w:val="pt-PT" w:eastAsia="pt-PT"/>
        </w:rPr>
        <w:t>nze anos, nomeadamente os proje</w:t>
      </w:r>
      <w:r w:rsidRPr="00414E99">
        <w:rPr>
          <w:rFonts w:ascii="Arial" w:eastAsia="Times New Roman" w:hAnsi="Arial" w:cs="Arial"/>
          <w:sz w:val="24"/>
          <w:szCs w:val="24"/>
          <w:lang w:val="pt-PT" w:eastAsia="pt-PT"/>
        </w:rPr>
        <w:t>tos “Poesia na Garagem” e “Estações de Poesia”. Em Março de</w:t>
      </w:r>
      <w:r w:rsidR="00414E99" w:rsidRPr="00414E99">
        <w:rPr>
          <w:rFonts w:ascii="Arial" w:eastAsia="Times New Roman" w:hAnsi="Arial" w:cs="Arial"/>
          <w:sz w:val="24"/>
          <w:szCs w:val="24"/>
          <w:lang w:val="pt-PT" w:eastAsia="pt-PT"/>
        </w:rPr>
        <w:t xml:space="preserve"> 2010 descentralizámos </w:t>
      </w:r>
      <w:proofErr w:type="gramStart"/>
      <w:r w:rsidR="00414E99" w:rsidRPr="00414E99">
        <w:rPr>
          <w:rFonts w:ascii="Arial" w:eastAsia="Times New Roman" w:hAnsi="Arial" w:cs="Arial"/>
          <w:sz w:val="24"/>
          <w:szCs w:val="24"/>
          <w:lang w:val="pt-PT" w:eastAsia="pt-PT"/>
        </w:rPr>
        <w:t>estas</w:t>
      </w:r>
      <w:proofErr w:type="gramEnd"/>
      <w:r w:rsidR="00414E99" w:rsidRPr="00414E99">
        <w:rPr>
          <w:rFonts w:ascii="Arial" w:eastAsia="Times New Roman" w:hAnsi="Arial" w:cs="Arial"/>
          <w:sz w:val="24"/>
          <w:szCs w:val="24"/>
          <w:lang w:val="pt-PT" w:eastAsia="pt-PT"/>
        </w:rPr>
        <w:t xml:space="preserve"> </w:t>
      </w:r>
      <w:proofErr w:type="gramStart"/>
      <w:r w:rsidR="00414E99" w:rsidRPr="00414E99">
        <w:rPr>
          <w:rFonts w:ascii="Arial" w:eastAsia="Times New Roman" w:hAnsi="Arial" w:cs="Arial"/>
          <w:sz w:val="24"/>
          <w:szCs w:val="24"/>
          <w:lang w:val="pt-PT" w:eastAsia="pt-PT"/>
        </w:rPr>
        <w:t>sessões</w:t>
      </w:r>
      <w:proofErr w:type="gramEnd"/>
      <w:r w:rsidRPr="00414E99">
        <w:rPr>
          <w:rFonts w:ascii="Arial" w:eastAsia="Times New Roman" w:hAnsi="Arial" w:cs="Arial"/>
          <w:sz w:val="24"/>
          <w:szCs w:val="24"/>
          <w:lang w:val="pt-PT" w:eastAsia="pt-PT"/>
        </w:rPr>
        <w:t xml:space="preserve"> e, desde então, a poesia tem sido</w:t>
      </w:r>
      <w:r w:rsidR="00414E99" w:rsidRPr="00414E99">
        <w:rPr>
          <w:rFonts w:ascii="Arial" w:eastAsia="Times New Roman" w:hAnsi="Arial" w:cs="Arial"/>
          <w:sz w:val="24"/>
          <w:szCs w:val="24"/>
          <w:lang w:val="pt-PT" w:eastAsia="pt-PT"/>
        </w:rPr>
        <w:t xml:space="preserve"> dita e </w:t>
      </w:r>
      <w:proofErr w:type="gramStart"/>
      <w:r w:rsidR="00414E99" w:rsidRPr="00414E99">
        <w:rPr>
          <w:rFonts w:ascii="Arial" w:eastAsia="Times New Roman" w:hAnsi="Arial" w:cs="Arial"/>
          <w:sz w:val="24"/>
          <w:szCs w:val="24"/>
          <w:lang w:val="pt-PT" w:eastAsia="pt-PT"/>
        </w:rPr>
        <w:t>ouvida</w:t>
      </w:r>
      <w:proofErr w:type="gramEnd"/>
      <w:r w:rsidR="00414E99" w:rsidRPr="00414E99">
        <w:rPr>
          <w:rFonts w:ascii="Arial" w:eastAsia="Times New Roman" w:hAnsi="Arial" w:cs="Arial"/>
          <w:sz w:val="24"/>
          <w:szCs w:val="24"/>
          <w:lang w:val="pt-PT" w:eastAsia="pt-PT"/>
        </w:rPr>
        <w:t xml:space="preserve"> em diversas cole</w:t>
      </w:r>
      <w:r w:rsidRPr="00414E99">
        <w:rPr>
          <w:rFonts w:ascii="Arial" w:eastAsia="Times New Roman" w:hAnsi="Arial" w:cs="Arial"/>
          <w:sz w:val="24"/>
          <w:szCs w:val="24"/>
          <w:lang w:val="pt-PT" w:eastAsia="pt-PT"/>
        </w:rPr>
        <w:t>tividades e instituições do concelho de Peniche.</w:t>
      </w:r>
    </w:p>
    <w:p w:rsidR="00414E99" w:rsidRDefault="00414E99" w:rsidP="0008739B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pt-PT" w:eastAsia="pt-PT"/>
        </w:rPr>
      </w:pPr>
    </w:p>
    <w:p w:rsidR="00414E99" w:rsidRPr="00414E99" w:rsidRDefault="00414E99" w:rsidP="0008739B">
      <w:pPr>
        <w:spacing w:line="360" w:lineRule="auto"/>
        <w:jc w:val="both"/>
        <w:rPr>
          <w:rFonts w:ascii="Arial" w:hAnsi="Arial" w:cs="Arial"/>
          <w:sz w:val="24"/>
          <w:szCs w:val="24"/>
          <w:lang w:val="pt-PT"/>
        </w:rPr>
      </w:pPr>
      <w:r>
        <w:rPr>
          <w:rFonts w:ascii="Arial" w:eastAsia="Times New Roman" w:hAnsi="Arial" w:cs="Arial"/>
          <w:sz w:val="24"/>
          <w:szCs w:val="24"/>
          <w:lang w:val="pt-PT" w:eastAsia="pt-PT"/>
        </w:rPr>
        <w:lastRenderedPageBreak/>
        <w:t>Apareça!</w:t>
      </w:r>
    </w:p>
    <w:sectPr w:rsidR="00414E99" w:rsidRPr="00414E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024"/>
    <w:rsid w:val="0008739B"/>
    <w:rsid w:val="002D31BD"/>
    <w:rsid w:val="00414E99"/>
    <w:rsid w:val="004A1BC0"/>
    <w:rsid w:val="00585374"/>
    <w:rsid w:val="00D52024"/>
    <w:rsid w:val="00F0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024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A1B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024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A1B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68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C. M. Peniche</Company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Ângela Malheiros</dc:creator>
  <cp:lastModifiedBy>Rui</cp:lastModifiedBy>
  <cp:revision>2</cp:revision>
  <dcterms:created xsi:type="dcterms:W3CDTF">2012-10-17T13:02:00Z</dcterms:created>
  <dcterms:modified xsi:type="dcterms:W3CDTF">2012-10-17T13:02:00Z</dcterms:modified>
</cp:coreProperties>
</file>