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AE1" w:rsidRPr="002A331E" w:rsidRDefault="00305AE1">
      <w:pPr>
        <w:rPr>
          <w:b/>
          <w:sz w:val="32"/>
          <w:szCs w:val="32"/>
        </w:rPr>
      </w:pPr>
    </w:p>
    <w:p w:rsidR="00305AE1" w:rsidRPr="002A331E" w:rsidRDefault="00305AE1">
      <w:pPr>
        <w:rPr>
          <w:b/>
          <w:sz w:val="32"/>
          <w:szCs w:val="32"/>
        </w:rPr>
      </w:pPr>
    </w:p>
    <w:p w:rsidR="007931F4" w:rsidRPr="002A331E" w:rsidRDefault="0070509D">
      <w:pPr>
        <w:rPr>
          <w:b/>
          <w:sz w:val="32"/>
          <w:szCs w:val="32"/>
        </w:rPr>
      </w:pPr>
      <w:r w:rsidRPr="002A331E">
        <w:rPr>
          <w:b/>
          <w:sz w:val="32"/>
          <w:szCs w:val="32"/>
        </w:rPr>
        <w:t xml:space="preserve">JORNADAS </w:t>
      </w:r>
      <w:proofErr w:type="spellStart"/>
      <w:r w:rsidRPr="002A331E">
        <w:rPr>
          <w:b/>
          <w:sz w:val="32"/>
          <w:szCs w:val="32"/>
        </w:rPr>
        <w:t>SIPA</w:t>
      </w:r>
      <w:proofErr w:type="spellEnd"/>
      <w:r w:rsidRPr="002A331E">
        <w:rPr>
          <w:b/>
          <w:sz w:val="32"/>
          <w:szCs w:val="32"/>
        </w:rPr>
        <w:t xml:space="preserve"> 2013</w:t>
      </w:r>
    </w:p>
    <w:p w:rsidR="00305AE1" w:rsidRPr="002A331E" w:rsidRDefault="002A331E">
      <w:pPr>
        <w:rPr>
          <w:b/>
          <w:sz w:val="32"/>
          <w:szCs w:val="32"/>
        </w:rPr>
      </w:pPr>
      <w:r>
        <w:rPr>
          <w:b/>
          <w:sz w:val="24"/>
          <w:szCs w:val="24"/>
        </w:rPr>
        <w:t>Anfiteatro 3</w:t>
      </w:r>
      <w:r w:rsidR="00403AC3" w:rsidRPr="002A331E">
        <w:rPr>
          <w:b/>
          <w:sz w:val="24"/>
          <w:szCs w:val="24"/>
        </w:rPr>
        <w:t>, Faculdade de Let</w:t>
      </w:r>
      <w:r>
        <w:rPr>
          <w:b/>
          <w:sz w:val="24"/>
          <w:szCs w:val="24"/>
        </w:rPr>
        <w:t xml:space="preserve">ras da Universidade de Lisboa, </w:t>
      </w:r>
      <w:r w:rsidR="00305AE1" w:rsidRPr="002A331E">
        <w:rPr>
          <w:b/>
          <w:sz w:val="24"/>
          <w:szCs w:val="24"/>
        </w:rPr>
        <w:t xml:space="preserve">10 e </w:t>
      </w:r>
      <w:r w:rsidR="00403AC3" w:rsidRPr="002A331E">
        <w:rPr>
          <w:b/>
          <w:sz w:val="24"/>
          <w:szCs w:val="24"/>
        </w:rPr>
        <w:t>11 de Outubro</w:t>
      </w:r>
    </w:p>
    <w:p w:rsidR="00305AE1" w:rsidRPr="002A331E" w:rsidRDefault="00305AE1" w:rsidP="00305AE1">
      <w:pPr>
        <w:rPr>
          <w:b/>
          <w:sz w:val="24"/>
          <w:szCs w:val="24"/>
        </w:rPr>
      </w:pPr>
      <w:r w:rsidRPr="002A331E">
        <w:rPr>
          <w:b/>
          <w:sz w:val="24"/>
          <w:szCs w:val="24"/>
        </w:rPr>
        <w:t xml:space="preserve">Tema: </w:t>
      </w:r>
      <w:r w:rsidRPr="002A331E">
        <w:rPr>
          <w:b/>
          <w:i/>
          <w:sz w:val="24"/>
          <w:szCs w:val="24"/>
        </w:rPr>
        <w:t>A Experiência Documental em Arquitetura e Urbanismo</w:t>
      </w:r>
    </w:p>
    <w:p w:rsidR="00305AE1" w:rsidRPr="002A331E" w:rsidRDefault="00305AE1" w:rsidP="00305AE1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2A331E">
        <w:rPr>
          <w:rFonts w:ascii="Calibri" w:eastAsia="Times New Roman" w:hAnsi="Calibri" w:cs="Calibri"/>
          <w:sz w:val="24"/>
          <w:szCs w:val="24"/>
        </w:rPr>
        <w:t xml:space="preserve">A Arquitetura e o Urbanismo são setores de atividade onde se produz, processa, transmite e consome informação e documentação em grande quantidade e com forte conteúdo técnico-científico, artístico e tecnológico. </w:t>
      </w:r>
    </w:p>
    <w:p w:rsidR="00305AE1" w:rsidRPr="002A331E" w:rsidRDefault="00305AE1" w:rsidP="00305AE1">
      <w:pPr>
        <w:spacing w:after="0" w:line="240" w:lineRule="auto"/>
        <w:ind w:left="720"/>
        <w:jc w:val="both"/>
        <w:rPr>
          <w:rFonts w:ascii="Calibri" w:eastAsia="Times New Roman" w:hAnsi="Calibri" w:cs="Calibri"/>
          <w:sz w:val="24"/>
          <w:szCs w:val="24"/>
        </w:rPr>
      </w:pPr>
    </w:p>
    <w:p w:rsidR="00305AE1" w:rsidRPr="002A331E" w:rsidRDefault="00305AE1" w:rsidP="00305AE1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2A331E">
        <w:rPr>
          <w:rFonts w:ascii="Calibri" w:eastAsia="Times New Roman" w:hAnsi="Calibri" w:cs="Calibri"/>
          <w:sz w:val="24"/>
          <w:szCs w:val="24"/>
        </w:rPr>
        <w:t>Uma política eficiente e eficaz de gestão dessa informação e documentação deverá promover e garantir, no curto, médio e longo prazos, o adequado ajustamento e a articulação entre, por um lado, necessidades e expectativas de produção, conservação, acesso e (</w:t>
      </w:r>
      <w:proofErr w:type="spellStart"/>
      <w:proofErr w:type="gramStart"/>
      <w:r w:rsidRPr="002A331E">
        <w:rPr>
          <w:rFonts w:ascii="Calibri" w:eastAsia="Times New Roman" w:hAnsi="Calibri" w:cs="Calibri"/>
          <w:sz w:val="24"/>
          <w:szCs w:val="24"/>
        </w:rPr>
        <w:t>re</w:t>
      </w:r>
      <w:proofErr w:type="spellEnd"/>
      <w:r w:rsidRPr="002A331E">
        <w:rPr>
          <w:rFonts w:ascii="Calibri" w:eastAsia="Times New Roman" w:hAnsi="Calibri" w:cs="Calibri"/>
          <w:sz w:val="24"/>
          <w:szCs w:val="24"/>
        </w:rPr>
        <w:t>)utilização</w:t>
      </w:r>
      <w:proofErr w:type="gramEnd"/>
      <w:r w:rsidRPr="002A331E">
        <w:rPr>
          <w:rFonts w:ascii="Calibri" w:eastAsia="Times New Roman" w:hAnsi="Calibri" w:cs="Calibri"/>
          <w:sz w:val="24"/>
          <w:szCs w:val="24"/>
        </w:rPr>
        <w:t xml:space="preserve"> de informação e documentos por parte dos diversos agentes desses setores e, por outro, os recursos disponíveis para suportar essas funções documentais.</w:t>
      </w:r>
    </w:p>
    <w:p w:rsidR="00305AE1" w:rsidRPr="002A331E" w:rsidRDefault="00305AE1" w:rsidP="00305AE1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</w:rPr>
      </w:pPr>
    </w:p>
    <w:p w:rsidR="00305AE1" w:rsidRPr="002A331E" w:rsidRDefault="00305AE1" w:rsidP="00305AE1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2A331E">
        <w:rPr>
          <w:rFonts w:ascii="Calibri" w:eastAsia="Times New Roman" w:hAnsi="Calibri" w:cs="Calibri"/>
          <w:sz w:val="24"/>
          <w:szCs w:val="24"/>
        </w:rPr>
        <w:t xml:space="preserve">Estas Jornadas </w:t>
      </w:r>
      <w:proofErr w:type="spellStart"/>
      <w:r w:rsidRPr="002A331E">
        <w:rPr>
          <w:rFonts w:ascii="Calibri" w:eastAsia="Times New Roman" w:hAnsi="Calibri" w:cs="Calibri"/>
          <w:sz w:val="24"/>
          <w:szCs w:val="24"/>
        </w:rPr>
        <w:t>SIPA</w:t>
      </w:r>
      <w:proofErr w:type="spellEnd"/>
      <w:r w:rsidRPr="002A331E">
        <w:rPr>
          <w:rFonts w:ascii="Calibri" w:eastAsia="Times New Roman" w:hAnsi="Calibri" w:cs="Calibri"/>
          <w:sz w:val="24"/>
          <w:szCs w:val="24"/>
        </w:rPr>
        <w:t xml:space="preserve"> 2013 têm por objetivo dar a conhecer, pôr em perspetiva e promover o debate em torno das experiências documentais de diferentes tipos de agentes em diversos contextos funcionais, a saber:</w:t>
      </w:r>
    </w:p>
    <w:p w:rsidR="00305AE1" w:rsidRPr="002A331E" w:rsidRDefault="00305AE1" w:rsidP="00305AE1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2A331E">
        <w:rPr>
          <w:rFonts w:ascii="Calibri" w:eastAsia="Times New Roman" w:hAnsi="Calibri" w:cs="Calibri"/>
          <w:sz w:val="24"/>
          <w:szCs w:val="24"/>
        </w:rPr>
        <w:t>Registo e inventariação de património;</w:t>
      </w:r>
    </w:p>
    <w:p w:rsidR="00305AE1" w:rsidRPr="002A331E" w:rsidRDefault="00305AE1" w:rsidP="00305AE1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2A331E">
        <w:rPr>
          <w:rFonts w:ascii="Calibri" w:eastAsia="Times New Roman" w:hAnsi="Calibri" w:cs="Calibri"/>
          <w:sz w:val="24"/>
          <w:szCs w:val="24"/>
        </w:rPr>
        <w:t>Investigação histórica;</w:t>
      </w:r>
    </w:p>
    <w:p w:rsidR="00305AE1" w:rsidRPr="002A331E" w:rsidRDefault="00305AE1" w:rsidP="00305AE1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2A331E">
        <w:rPr>
          <w:rFonts w:ascii="Calibri" w:eastAsia="Times New Roman" w:hAnsi="Calibri" w:cs="Calibri"/>
          <w:sz w:val="24"/>
          <w:szCs w:val="24"/>
        </w:rPr>
        <w:t xml:space="preserve">Projeto e obra; </w:t>
      </w:r>
    </w:p>
    <w:p w:rsidR="00305AE1" w:rsidRPr="002A331E" w:rsidRDefault="00305AE1" w:rsidP="00305AE1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2A331E">
        <w:rPr>
          <w:rFonts w:ascii="Calibri" w:eastAsia="Times New Roman" w:hAnsi="Calibri" w:cs="Calibri"/>
          <w:sz w:val="24"/>
          <w:szCs w:val="24"/>
        </w:rPr>
        <w:t>Gestão de arquivos, coleções e espólios.</w:t>
      </w:r>
    </w:p>
    <w:p w:rsidR="00305AE1" w:rsidRPr="002A331E" w:rsidRDefault="00305AE1" w:rsidP="00305AE1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</w:rPr>
      </w:pPr>
    </w:p>
    <w:p w:rsidR="00305AE1" w:rsidRPr="002A331E" w:rsidRDefault="00305AE1" w:rsidP="00305AE1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</w:p>
    <w:p w:rsidR="00305AE1" w:rsidRPr="002A331E" w:rsidRDefault="00305AE1">
      <w:pPr>
        <w:rPr>
          <w:b/>
        </w:rPr>
      </w:pPr>
    </w:p>
    <w:p w:rsidR="00305AE1" w:rsidRPr="002A331E" w:rsidRDefault="00305AE1">
      <w:pPr>
        <w:rPr>
          <w:b/>
        </w:rPr>
      </w:pPr>
    </w:p>
    <w:p w:rsidR="00305AE1" w:rsidRPr="002A331E" w:rsidRDefault="00305AE1">
      <w:r w:rsidRPr="002A331E">
        <w:br w:type="page"/>
      </w:r>
    </w:p>
    <w:p w:rsidR="00305AE1" w:rsidRPr="002A331E" w:rsidRDefault="00F76371">
      <w:pPr>
        <w:rPr>
          <w:b/>
          <w:sz w:val="28"/>
          <w:szCs w:val="28"/>
        </w:rPr>
      </w:pPr>
      <w:r w:rsidRPr="002A331E">
        <w:rPr>
          <w:b/>
          <w:sz w:val="28"/>
          <w:szCs w:val="28"/>
        </w:rPr>
        <w:lastRenderedPageBreak/>
        <w:t>PROGRAMA PRELIMINAR</w:t>
      </w:r>
    </w:p>
    <w:p w:rsidR="005C3BDE" w:rsidRPr="002A331E" w:rsidRDefault="0032569E">
      <w:pPr>
        <w:rPr>
          <w:b/>
          <w:sz w:val="24"/>
          <w:szCs w:val="24"/>
        </w:rPr>
      </w:pPr>
      <w:r w:rsidRPr="002A331E">
        <w:rPr>
          <w:b/>
          <w:sz w:val="24"/>
          <w:szCs w:val="24"/>
        </w:rPr>
        <w:t>DIA 10 OUTUBRO</w:t>
      </w:r>
    </w:p>
    <w:p w:rsidR="005C3BDE" w:rsidRPr="002A331E" w:rsidRDefault="005C3BDE">
      <w:r w:rsidRPr="002A331E">
        <w:t>9:00 – Receção dos participantes</w:t>
      </w:r>
    </w:p>
    <w:p w:rsidR="00004F3C" w:rsidRPr="002A331E" w:rsidRDefault="005C3BDE" w:rsidP="00B26A6C">
      <w:pPr>
        <w:spacing w:after="0" w:line="240" w:lineRule="auto"/>
      </w:pPr>
      <w:r w:rsidRPr="002A331E">
        <w:t xml:space="preserve">9:30 – </w:t>
      </w:r>
      <w:r w:rsidR="00305AE1" w:rsidRPr="002A331E">
        <w:t>Abertura da s</w:t>
      </w:r>
      <w:r w:rsidR="00004F3C" w:rsidRPr="002A331E">
        <w:t>essão</w:t>
      </w:r>
    </w:p>
    <w:p w:rsidR="00B26A6C" w:rsidRPr="002A331E" w:rsidRDefault="00B26A6C" w:rsidP="00B26A6C">
      <w:pPr>
        <w:spacing w:after="0" w:line="240" w:lineRule="auto"/>
      </w:pPr>
    </w:p>
    <w:p w:rsidR="005C3BDE" w:rsidRPr="002A331E" w:rsidRDefault="00004F3C">
      <w:r w:rsidRPr="002A331E">
        <w:t xml:space="preserve">10:00 </w:t>
      </w:r>
      <w:r w:rsidR="00305AE1" w:rsidRPr="002A331E">
        <w:t>–</w:t>
      </w:r>
      <w:r w:rsidRPr="002A331E">
        <w:t xml:space="preserve"> 1</w:t>
      </w:r>
      <w:r w:rsidR="0032569E" w:rsidRPr="002A331E">
        <w:t>2:30:</w:t>
      </w:r>
      <w:r w:rsidR="005C3BDE" w:rsidRPr="002A331E">
        <w:t xml:space="preserve"> </w:t>
      </w:r>
      <w:r w:rsidR="0032569E" w:rsidRPr="002A331E">
        <w:t>GESTÃO DE ARQUIVOS, COLEÇÕES E ESPÓLIOS</w:t>
      </w:r>
    </w:p>
    <w:p w:rsidR="00F76371" w:rsidRPr="002A331E" w:rsidRDefault="00F76371" w:rsidP="00F76371">
      <w:pPr>
        <w:spacing w:after="0" w:line="240" w:lineRule="auto"/>
        <w:ind w:firstLine="720"/>
      </w:pPr>
      <w:r w:rsidRPr="002A331E">
        <w:t>(Tema a definir)</w:t>
      </w:r>
    </w:p>
    <w:p w:rsidR="0023074B" w:rsidRPr="002A331E" w:rsidRDefault="0023074B" w:rsidP="0023074B">
      <w:pPr>
        <w:spacing w:after="0" w:line="240" w:lineRule="auto"/>
        <w:ind w:firstLine="720"/>
        <w:rPr>
          <w:b/>
        </w:rPr>
      </w:pPr>
      <w:r w:rsidRPr="002A331E">
        <w:t xml:space="preserve">Ana </w:t>
      </w:r>
      <w:proofErr w:type="spellStart"/>
      <w:r w:rsidRPr="002A331E">
        <w:t>Cannas</w:t>
      </w:r>
      <w:proofErr w:type="spellEnd"/>
      <w:r w:rsidRPr="002A331E">
        <w:rPr>
          <w:b/>
        </w:rPr>
        <w:t xml:space="preserve"> </w:t>
      </w:r>
    </w:p>
    <w:p w:rsidR="006916E4" w:rsidRPr="002A331E" w:rsidRDefault="006916E4" w:rsidP="006916E4">
      <w:pPr>
        <w:spacing w:after="0" w:line="240" w:lineRule="auto"/>
        <w:ind w:firstLine="720"/>
        <w:rPr>
          <w:b/>
        </w:rPr>
      </w:pPr>
      <w:r w:rsidRPr="002A331E">
        <w:rPr>
          <w:b/>
        </w:rPr>
        <w:t>Arquivo Histórico Ultramarino</w:t>
      </w:r>
    </w:p>
    <w:p w:rsidR="0023074B" w:rsidRPr="002A331E" w:rsidRDefault="00004F3C" w:rsidP="005C3BDE">
      <w:pPr>
        <w:spacing w:after="0" w:line="240" w:lineRule="auto"/>
        <w:ind w:firstLine="720"/>
      </w:pPr>
      <w:r w:rsidRPr="002A331E">
        <w:tab/>
      </w:r>
    </w:p>
    <w:p w:rsidR="005C3BDE" w:rsidRPr="002A331E" w:rsidRDefault="00F76371" w:rsidP="00F76371">
      <w:pPr>
        <w:spacing w:after="0" w:line="240" w:lineRule="auto"/>
        <w:ind w:firstLine="720"/>
      </w:pPr>
      <w:r w:rsidRPr="002A331E">
        <w:t>(Tema a definir)</w:t>
      </w:r>
      <w:r w:rsidR="00004F3C" w:rsidRPr="002A331E">
        <w:tab/>
      </w:r>
    </w:p>
    <w:p w:rsidR="003D46A5" w:rsidRPr="002A331E" w:rsidRDefault="00E2711A" w:rsidP="003D46A5">
      <w:pPr>
        <w:spacing w:after="0" w:line="240" w:lineRule="auto"/>
        <w:ind w:firstLine="720"/>
      </w:pPr>
      <w:r>
        <w:t>Ana Paula Gordo</w:t>
      </w:r>
      <w:bookmarkStart w:id="0" w:name="_GoBack"/>
      <w:bookmarkEnd w:id="0"/>
    </w:p>
    <w:p w:rsidR="006916E4" w:rsidRPr="002A331E" w:rsidRDefault="006916E4" w:rsidP="005C3BDE">
      <w:pPr>
        <w:spacing w:after="0" w:line="240" w:lineRule="auto"/>
        <w:ind w:firstLine="720"/>
      </w:pPr>
      <w:r w:rsidRPr="002A331E">
        <w:rPr>
          <w:b/>
        </w:rPr>
        <w:t>Fundação Calouste Gulbenkian</w:t>
      </w:r>
      <w:r w:rsidRPr="002A331E">
        <w:t xml:space="preserve"> </w:t>
      </w:r>
    </w:p>
    <w:p w:rsidR="0023074B" w:rsidRPr="002A331E" w:rsidRDefault="0023074B" w:rsidP="005C3BDE">
      <w:pPr>
        <w:spacing w:after="0" w:line="240" w:lineRule="auto"/>
        <w:ind w:firstLine="720"/>
        <w:rPr>
          <w:b/>
        </w:rPr>
      </w:pPr>
    </w:p>
    <w:p w:rsidR="00F76371" w:rsidRPr="002A331E" w:rsidRDefault="00F76371" w:rsidP="00F76371">
      <w:pPr>
        <w:spacing w:after="0" w:line="240" w:lineRule="auto"/>
        <w:ind w:firstLine="720"/>
      </w:pPr>
      <w:r w:rsidRPr="002A331E">
        <w:t>(Tema a definir)</w:t>
      </w:r>
    </w:p>
    <w:p w:rsidR="0023074B" w:rsidRPr="002A331E" w:rsidRDefault="0023074B" w:rsidP="0023074B">
      <w:pPr>
        <w:spacing w:after="0" w:line="240" w:lineRule="auto"/>
        <w:ind w:firstLine="720"/>
        <w:rPr>
          <w:b/>
        </w:rPr>
      </w:pPr>
      <w:r w:rsidRPr="002A331E">
        <w:t>João Pardal Monteiro</w:t>
      </w:r>
      <w:r w:rsidRPr="002A331E">
        <w:rPr>
          <w:b/>
        </w:rPr>
        <w:tab/>
      </w:r>
    </w:p>
    <w:p w:rsidR="006916E4" w:rsidRPr="002A331E" w:rsidRDefault="00D11EA5" w:rsidP="006916E4">
      <w:pPr>
        <w:spacing w:after="0" w:line="240" w:lineRule="auto"/>
        <w:ind w:firstLine="720"/>
        <w:rPr>
          <w:b/>
        </w:rPr>
      </w:pPr>
      <w:r w:rsidRPr="002A331E">
        <w:rPr>
          <w:b/>
        </w:rPr>
        <w:t xml:space="preserve">Pardal </w:t>
      </w:r>
      <w:r w:rsidR="006916E4" w:rsidRPr="002A331E">
        <w:rPr>
          <w:b/>
        </w:rPr>
        <w:t>Monteiro Arquitetos</w:t>
      </w:r>
    </w:p>
    <w:p w:rsidR="00162F17" w:rsidRPr="002A331E" w:rsidRDefault="00162F17" w:rsidP="005C3BDE">
      <w:pPr>
        <w:spacing w:after="0" w:line="240" w:lineRule="auto"/>
        <w:ind w:firstLine="720"/>
      </w:pPr>
    </w:p>
    <w:p w:rsidR="00F76371" w:rsidRPr="002A331E" w:rsidRDefault="00F76371" w:rsidP="00F76371">
      <w:pPr>
        <w:spacing w:after="0" w:line="240" w:lineRule="auto"/>
        <w:ind w:firstLine="720"/>
      </w:pPr>
      <w:r w:rsidRPr="002A331E">
        <w:t>(Tema a definir)</w:t>
      </w:r>
    </w:p>
    <w:p w:rsidR="0023074B" w:rsidRPr="002A331E" w:rsidRDefault="0023074B" w:rsidP="0023074B">
      <w:pPr>
        <w:spacing w:after="0" w:line="240" w:lineRule="auto"/>
        <w:ind w:firstLine="720"/>
      </w:pPr>
      <w:r w:rsidRPr="002A331E">
        <w:t>João Vieira</w:t>
      </w:r>
    </w:p>
    <w:p w:rsidR="006916E4" w:rsidRPr="002A331E" w:rsidRDefault="006916E4" w:rsidP="006916E4">
      <w:pPr>
        <w:spacing w:after="0" w:line="240" w:lineRule="auto"/>
        <w:ind w:firstLine="720"/>
        <w:rPr>
          <w:b/>
        </w:rPr>
      </w:pPr>
      <w:r w:rsidRPr="002A331E">
        <w:rPr>
          <w:b/>
        </w:rPr>
        <w:t xml:space="preserve">Instituto da Habitação e </w:t>
      </w:r>
      <w:r w:rsidR="00D11EA5" w:rsidRPr="002A331E">
        <w:rPr>
          <w:b/>
        </w:rPr>
        <w:t xml:space="preserve">da </w:t>
      </w:r>
      <w:r w:rsidRPr="002A331E">
        <w:rPr>
          <w:b/>
        </w:rPr>
        <w:t>Reabilitação Urbana</w:t>
      </w:r>
    </w:p>
    <w:p w:rsidR="005C3BDE" w:rsidRPr="002A331E" w:rsidRDefault="005F6F05" w:rsidP="005C3BDE">
      <w:pPr>
        <w:spacing w:after="0" w:line="240" w:lineRule="auto"/>
        <w:ind w:firstLine="720"/>
      </w:pPr>
      <w:r w:rsidRPr="002A331E">
        <w:tab/>
      </w:r>
      <w:r w:rsidRPr="002A331E">
        <w:tab/>
      </w:r>
      <w:r w:rsidRPr="002A331E">
        <w:tab/>
      </w:r>
      <w:r w:rsidRPr="002A331E">
        <w:tab/>
      </w:r>
    </w:p>
    <w:p w:rsidR="005C3BDE" w:rsidRPr="002A331E" w:rsidRDefault="005C3BDE" w:rsidP="005C3BDE">
      <w:pPr>
        <w:spacing w:after="0" w:line="240" w:lineRule="auto"/>
      </w:pPr>
    </w:p>
    <w:p w:rsidR="005C3BDE" w:rsidRPr="002A331E" w:rsidRDefault="005C3BDE" w:rsidP="005C3BDE">
      <w:pPr>
        <w:spacing w:after="0" w:line="240" w:lineRule="auto"/>
        <w:rPr>
          <w:b/>
        </w:rPr>
      </w:pPr>
      <w:r w:rsidRPr="002A331E">
        <w:t>14:00 – 18:</w:t>
      </w:r>
      <w:r w:rsidR="0027515F" w:rsidRPr="002A331E">
        <w:t>3</w:t>
      </w:r>
      <w:r w:rsidR="0032569E" w:rsidRPr="002A331E">
        <w:t>0:</w:t>
      </w:r>
      <w:r w:rsidRPr="002A331E">
        <w:t xml:space="preserve"> </w:t>
      </w:r>
      <w:r w:rsidR="0032569E" w:rsidRPr="002A331E">
        <w:t>REGISTO E INVENTARIAÇÃO DE PATRIMÓNIO</w:t>
      </w:r>
    </w:p>
    <w:p w:rsidR="005C3BDE" w:rsidRPr="002A331E" w:rsidRDefault="005C3BDE" w:rsidP="005C3BDE">
      <w:pPr>
        <w:spacing w:after="0" w:line="240" w:lineRule="auto"/>
        <w:rPr>
          <w:b/>
        </w:rPr>
      </w:pPr>
    </w:p>
    <w:p w:rsidR="0023074B" w:rsidRPr="002A331E" w:rsidRDefault="0023074B" w:rsidP="009B7066">
      <w:pPr>
        <w:spacing w:after="0" w:line="240" w:lineRule="auto"/>
        <w:rPr>
          <w:rFonts w:cstheme="minorHAnsi"/>
          <w:i/>
        </w:rPr>
      </w:pPr>
      <w:r w:rsidRPr="002A331E">
        <w:rPr>
          <w:rFonts w:cstheme="minorHAnsi"/>
        </w:rPr>
        <w:tab/>
      </w:r>
      <w:r w:rsidR="00F76371" w:rsidRPr="002A331E">
        <w:rPr>
          <w:rFonts w:cstheme="minorHAnsi"/>
          <w:i/>
        </w:rPr>
        <w:t>O inventário urbanístico de Lisboa: um projeto em curso</w:t>
      </w:r>
    </w:p>
    <w:p w:rsidR="009B7066" w:rsidRPr="002A331E" w:rsidRDefault="009B7066" w:rsidP="009B7066">
      <w:pPr>
        <w:spacing w:after="0" w:line="240" w:lineRule="auto"/>
        <w:ind w:firstLine="720"/>
        <w:rPr>
          <w:rFonts w:cstheme="minorHAnsi"/>
        </w:rPr>
      </w:pPr>
      <w:r w:rsidRPr="002A331E">
        <w:rPr>
          <w:rFonts w:cstheme="minorHAnsi"/>
        </w:rPr>
        <w:t>Margarida Tavares / Anouk Costa / Rita Vale / Helena Barreiros</w:t>
      </w:r>
    </w:p>
    <w:p w:rsidR="006916E4" w:rsidRPr="002A331E" w:rsidRDefault="006916E4" w:rsidP="009B7066">
      <w:pPr>
        <w:spacing w:after="0" w:line="240" w:lineRule="auto"/>
        <w:ind w:firstLine="720"/>
        <w:rPr>
          <w:rFonts w:cstheme="minorHAnsi"/>
          <w:b/>
        </w:rPr>
      </w:pPr>
      <w:r w:rsidRPr="002A331E">
        <w:rPr>
          <w:rFonts w:cstheme="minorHAnsi"/>
          <w:b/>
        </w:rPr>
        <w:t xml:space="preserve">Instituto da Habitação e </w:t>
      </w:r>
      <w:r w:rsidR="00F76371" w:rsidRPr="002A331E">
        <w:rPr>
          <w:rFonts w:cstheme="minorHAnsi"/>
          <w:b/>
        </w:rPr>
        <w:t xml:space="preserve">da </w:t>
      </w:r>
      <w:r w:rsidRPr="002A331E">
        <w:rPr>
          <w:rFonts w:cstheme="minorHAnsi"/>
          <w:b/>
        </w:rPr>
        <w:t xml:space="preserve">Reabilitação Urbana </w:t>
      </w:r>
      <w:r w:rsidRPr="002A331E">
        <w:rPr>
          <w:rFonts w:cstheme="minorHAnsi"/>
        </w:rPr>
        <w:t>e</w:t>
      </w:r>
      <w:r w:rsidRPr="002A331E">
        <w:rPr>
          <w:rFonts w:cstheme="minorHAnsi"/>
          <w:b/>
        </w:rPr>
        <w:t xml:space="preserve"> Câmara Municipal de Lisboa</w:t>
      </w:r>
    </w:p>
    <w:p w:rsidR="005C3BDE" w:rsidRPr="002A331E" w:rsidRDefault="005C3BDE" w:rsidP="009B7066">
      <w:pPr>
        <w:spacing w:after="0" w:line="240" w:lineRule="auto"/>
        <w:rPr>
          <w:rFonts w:cstheme="minorHAnsi"/>
        </w:rPr>
      </w:pPr>
    </w:p>
    <w:p w:rsidR="009B7066" w:rsidRPr="002A331E" w:rsidRDefault="009B7066" w:rsidP="009B7066">
      <w:pPr>
        <w:spacing w:after="0" w:line="240" w:lineRule="auto"/>
        <w:ind w:firstLine="720"/>
        <w:rPr>
          <w:rFonts w:cstheme="minorHAnsi"/>
          <w:i/>
        </w:rPr>
      </w:pPr>
      <w:r w:rsidRPr="002A331E">
        <w:rPr>
          <w:rFonts w:cstheme="minorHAnsi"/>
          <w:i/>
        </w:rPr>
        <w:t>A importância do Livro 22 de São Vicente de Fora para o inventário de São Julião do Tojal</w:t>
      </w:r>
    </w:p>
    <w:p w:rsidR="00162F17" w:rsidRPr="002A331E" w:rsidRDefault="00162F17" w:rsidP="009B7066">
      <w:pPr>
        <w:spacing w:after="0" w:line="240" w:lineRule="auto"/>
        <w:ind w:firstLine="720"/>
        <w:rPr>
          <w:rFonts w:cstheme="minorHAnsi"/>
          <w:b/>
        </w:rPr>
      </w:pPr>
      <w:r w:rsidRPr="002A331E">
        <w:rPr>
          <w:rFonts w:cstheme="minorHAnsi"/>
        </w:rPr>
        <w:t>Fernanda Ferreira</w:t>
      </w:r>
      <w:r w:rsidR="006916E4" w:rsidRPr="002A331E">
        <w:rPr>
          <w:rFonts w:cstheme="minorHAnsi"/>
        </w:rPr>
        <w:t xml:space="preserve"> /</w:t>
      </w:r>
      <w:r w:rsidRPr="002A331E">
        <w:rPr>
          <w:rFonts w:cstheme="minorHAnsi"/>
        </w:rPr>
        <w:t xml:space="preserve"> </w:t>
      </w:r>
      <w:r w:rsidR="00BF4586" w:rsidRPr="002A331E">
        <w:rPr>
          <w:rFonts w:cstheme="minorHAnsi"/>
        </w:rPr>
        <w:t xml:space="preserve">Manuel </w:t>
      </w:r>
      <w:proofErr w:type="spellStart"/>
      <w:r w:rsidR="00BF4586" w:rsidRPr="002A331E">
        <w:rPr>
          <w:rFonts w:cstheme="minorHAnsi"/>
        </w:rPr>
        <w:t>Villaverde</w:t>
      </w:r>
      <w:proofErr w:type="spellEnd"/>
      <w:r w:rsidRPr="002A331E">
        <w:rPr>
          <w:rFonts w:cstheme="minorHAnsi"/>
          <w:b/>
        </w:rPr>
        <w:t xml:space="preserve"> </w:t>
      </w:r>
    </w:p>
    <w:p w:rsidR="00D11EA5" w:rsidRPr="002A331E" w:rsidRDefault="00D11EA5" w:rsidP="009B7066">
      <w:pPr>
        <w:spacing w:after="0" w:line="240" w:lineRule="auto"/>
        <w:ind w:firstLine="720"/>
        <w:rPr>
          <w:rFonts w:cstheme="minorHAnsi"/>
          <w:b/>
        </w:rPr>
      </w:pPr>
      <w:r w:rsidRPr="002A331E">
        <w:rPr>
          <w:rFonts w:cstheme="minorHAnsi"/>
          <w:b/>
        </w:rPr>
        <w:t>Câmara Municipal de Loures</w:t>
      </w:r>
    </w:p>
    <w:p w:rsidR="005C3BDE" w:rsidRPr="002A331E" w:rsidRDefault="005C3BDE" w:rsidP="009B7066">
      <w:pPr>
        <w:spacing w:after="0" w:line="240" w:lineRule="auto"/>
        <w:rPr>
          <w:rFonts w:cstheme="minorHAnsi"/>
        </w:rPr>
      </w:pPr>
    </w:p>
    <w:p w:rsidR="009B7066" w:rsidRPr="002A331E" w:rsidRDefault="009B7066" w:rsidP="009B7066">
      <w:pPr>
        <w:spacing w:after="0" w:line="240" w:lineRule="auto"/>
        <w:ind w:left="720"/>
        <w:rPr>
          <w:rFonts w:cstheme="minorHAnsi"/>
          <w:i/>
        </w:rPr>
      </w:pPr>
      <w:r w:rsidRPr="002A331E">
        <w:rPr>
          <w:rFonts w:cstheme="minorHAnsi"/>
          <w:i/>
        </w:rPr>
        <w:t>Contributos para a Carta Arqueológica do Concelho de Évora e a Carta de Sensibilidade Arqueológica do Centro Histórico de Évora</w:t>
      </w:r>
    </w:p>
    <w:p w:rsidR="00162F17" w:rsidRPr="002A331E" w:rsidRDefault="00162F17" w:rsidP="009B7066">
      <w:pPr>
        <w:spacing w:after="0" w:line="240" w:lineRule="auto"/>
        <w:ind w:firstLine="720"/>
        <w:rPr>
          <w:rFonts w:cstheme="minorHAnsi"/>
        </w:rPr>
      </w:pPr>
      <w:r w:rsidRPr="002A331E">
        <w:rPr>
          <w:rFonts w:cstheme="minorHAnsi"/>
        </w:rPr>
        <w:t xml:space="preserve">João Santos </w:t>
      </w:r>
      <w:r w:rsidR="006916E4" w:rsidRPr="002A331E">
        <w:rPr>
          <w:rFonts w:cstheme="minorHAnsi"/>
        </w:rPr>
        <w:t>/</w:t>
      </w:r>
      <w:r w:rsidRPr="002A331E">
        <w:rPr>
          <w:rFonts w:cstheme="minorHAnsi"/>
        </w:rPr>
        <w:t xml:space="preserve"> Gustavo </w:t>
      </w:r>
      <w:proofErr w:type="spellStart"/>
      <w:r w:rsidRPr="002A331E">
        <w:rPr>
          <w:rFonts w:cstheme="minorHAnsi"/>
        </w:rPr>
        <w:t>Val-Flores</w:t>
      </w:r>
      <w:proofErr w:type="spellEnd"/>
      <w:r w:rsidRPr="002A331E">
        <w:rPr>
          <w:rFonts w:cstheme="minorHAnsi"/>
        </w:rPr>
        <w:tab/>
      </w:r>
      <w:r w:rsidRPr="002A331E">
        <w:rPr>
          <w:rFonts w:cstheme="minorHAnsi"/>
        </w:rPr>
        <w:tab/>
      </w:r>
      <w:r w:rsidRPr="002A331E">
        <w:rPr>
          <w:rFonts w:cstheme="minorHAnsi"/>
        </w:rPr>
        <w:tab/>
      </w:r>
    </w:p>
    <w:p w:rsidR="005C3BDE" w:rsidRPr="002A331E" w:rsidRDefault="005C3BDE" w:rsidP="009B7066">
      <w:pPr>
        <w:spacing w:after="0" w:line="240" w:lineRule="auto"/>
        <w:rPr>
          <w:rFonts w:cstheme="minorHAnsi"/>
          <w:i/>
        </w:rPr>
      </w:pPr>
      <w:r w:rsidRPr="002A331E">
        <w:rPr>
          <w:rFonts w:cstheme="minorHAnsi"/>
        </w:rPr>
        <w:tab/>
      </w:r>
      <w:r w:rsidR="00D11EA5" w:rsidRPr="002A331E">
        <w:rPr>
          <w:rFonts w:cstheme="minorHAnsi"/>
          <w:b/>
        </w:rPr>
        <w:t>Câmara Municipal de Évora</w:t>
      </w:r>
    </w:p>
    <w:p w:rsidR="005C3BDE" w:rsidRPr="002A331E" w:rsidRDefault="005C3BDE" w:rsidP="009B7066">
      <w:pPr>
        <w:spacing w:after="0" w:line="240" w:lineRule="auto"/>
        <w:rPr>
          <w:rFonts w:cstheme="minorHAnsi"/>
        </w:rPr>
      </w:pPr>
    </w:p>
    <w:p w:rsidR="00D11EA5" w:rsidRPr="002A331E" w:rsidRDefault="00D11EA5" w:rsidP="00D11EA5">
      <w:pPr>
        <w:spacing w:after="0" w:line="240" w:lineRule="auto"/>
        <w:ind w:firstLine="720"/>
        <w:rPr>
          <w:i/>
        </w:rPr>
      </w:pPr>
      <w:r w:rsidRPr="002A331E">
        <w:rPr>
          <w:i/>
        </w:rPr>
        <w:t>Património arquitetónico da Santa Casa da Misericórdia de Lisboa</w:t>
      </w:r>
    </w:p>
    <w:p w:rsidR="00FB77F3" w:rsidRPr="002A331E" w:rsidRDefault="00FB77F3" w:rsidP="006916E4">
      <w:pPr>
        <w:spacing w:after="0" w:line="240" w:lineRule="auto"/>
        <w:ind w:firstLine="720"/>
        <w:rPr>
          <w:b/>
        </w:rPr>
      </w:pPr>
      <w:r w:rsidRPr="002A331E">
        <w:t xml:space="preserve">Margarida Montenegro </w:t>
      </w:r>
      <w:r w:rsidR="006916E4" w:rsidRPr="002A331E">
        <w:t>/</w:t>
      </w:r>
      <w:r w:rsidRPr="002A331E">
        <w:t xml:space="preserve"> Helena Mantas</w:t>
      </w:r>
      <w:r w:rsidRPr="002A331E">
        <w:rPr>
          <w:b/>
        </w:rPr>
        <w:t xml:space="preserve"> </w:t>
      </w:r>
    </w:p>
    <w:p w:rsidR="00D11EA5" w:rsidRPr="002A331E" w:rsidRDefault="00D11EA5" w:rsidP="00D11EA5">
      <w:pPr>
        <w:spacing w:after="0" w:line="240" w:lineRule="auto"/>
        <w:ind w:firstLine="720"/>
        <w:rPr>
          <w:b/>
        </w:rPr>
      </w:pPr>
      <w:r w:rsidRPr="002A331E">
        <w:rPr>
          <w:b/>
        </w:rPr>
        <w:t>Santa Casa da Misericórdia de Lisboa</w:t>
      </w:r>
    </w:p>
    <w:p w:rsidR="00233039" w:rsidRPr="002A331E" w:rsidRDefault="00233039" w:rsidP="005C3BDE">
      <w:pPr>
        <w:spacing w:after="0" w:line="240" w:lineRule="auto"/>
        <w:rPr>
          <w:i/>
        </w:rPr>
      </w:pPr>
    </w:p>
    <w:p w:rsidR="006916E4" w:rsidRPr="002A331E" w:rsidRDefault="00D11EA5" w:rsidP="006916E4">
      <w:pPr>
        <w:spacing w:after="0" w:line="240" w:lineRule="auto"/>
        <w:ind w:firstLine="720"/>
        <w:rPr>
          <w:b/>
        </w:rPr>
      </w:pPr>
      <w:r w:rsidRPr="002A331E">
        <w:rPr>
          <w:i/>
        </w:rPr>
        <w:t>A Rota das Catedrais</w:t>
      </w:r>
      <w:r w:rsidRPr="002A331E">
        <w:rPr>
          <w:b/>
        </w:rPr>
        <w:t xml:space="preserve"> </w:t>
      </w:r>
    </w:p>
    <w:p w:rsidR="00FB77F3" w:rsidRPr="002A331E" w:rsidRDefault="00FB77F3" w:rsidP="006916E4">
      <w:pPr>
        <w:spacing w:after="0" w:line="240" w:lineRule="auto"/>
        <w:ind w:firstLine="720"/>
      </w:pPr>
      <w:r w:rsidRPr="002A331E">
        <w:t>Sandra Saldanha</w:t>
      </w:r>
      <w:r w:rsidRPr="002A331E">
        <w:tab/>
      </w:r>
    </w:p>
    <w:p w:rsidR="00233039" w:rsidRPr="002A331E" w:rsidRDefault="00233039" w:rsidP="005C3BDE">
      <w:pPr>
        <w:spacing w:after="0" w:line="240" w:lineRule="auto"/>
        <w:rPr>
          <w:i/>
        </w:rPr>
      </w:pPr>
      <w:r w:rsidRPr="002A331E">
        <w:rPr>
          <w:i/>
        </w:rPr>
        <w:tab/>
      </w:r>
      <w:r w:rsidR="00D11EA5" w:rsidRPr="002A331E">
        <w:rPr>
          <w:b/>
        </w:rPr>
        <w:t>Secretariado Nacional dos Bens Culturais da Igreja</w:t>
      </w:r>
    </w:p>
    <w:p w:rsidR="00233039" w:rsidRPr="002A331E" w:rsidRDefault="00233039" w:rsidP="005C3BDE">
      <w:pPr>
        <w:spacing w:after="0" w:line="240" w:lineRule="auto"/>
      </w:pPr>
      <w:r w:rsidRPr="002A331E">
        <w:tab/>
      </w:r>
    </w:p>
    <w:p w:rsidR="007931F4" w:rsidRPr="002A331E" w:rsidRDefault="007931F4" w:rsidP="005C3BDE">
      <w:pPr>
        <w:spacing w:after="0" w:line="240" w:lineRule="auto"/>
      </w:pPr>
    </w:p>
    <w:p w:rsidR="007931F4" w:rsidRPr="002A331E" w:rsidRDefault="007931F4" w:rsidP="005C3BDE">
      <w:pPr>
        <w:spacing w:after="0" w:line="240" w:lineRule="auto"/>
      </w:pPr>
    </w:p>
    <w:p w:rsidR="0023074B" w:rsidRPr="002A331E" w:rsidRDefault="0023074B" w:rsidP="0023074B">
      <w:pPr>
        <w:spacing w:after="0" w:line="240" w:lineRule="auto"/>
        <w:ind w:firstLine="720"/>
        <w:rPr>
          <w:i/>
        </w:rPr>
      </w:pPr>
      <w:r w:rsidRPr="002A331E">
        <w:rPr>
          <w:i/>
        </w:rPr>
        <w:t>Azulejos pombalinos. A memória de um estadista incómodo</w:t>
      </w:r>
      <w:r w:rsidRPr="002A331E">
        <w:rPr>
          <w:i/>
        </w:rPr>
        <w:tab/>
      </w:r>
    </w:p>
    <w:p w:rsidR="0023074B" w:rsidRPr="002A331E" w:rsidRDefault="0023074B" w:rsidP="0023074B">
      <w:pPr>
        <w:spacing w:after="0" w:line="240" w:lineRule="auto"/>
        <w:ind w:firstLine="720"/>
      </w:pPr>
      <w:r w:rsidRPr="002A331E">
        <w:t>Rosário Salema</w:t>
      </w:r>
      <w:r w:rsidR="009B7066" w:rsidRPr="002A331E">
        <w:t xml:space="preserve"> de Carvalho</w:t>
      </w:r>
      <w:r w:rsidRPr="002A331E">
        <w:t xml:space="preserve"> / Alexandre Pais</w:t>
      </w:r>
    </w:p>
    <w:p w:rsidR="006916E4" w:rsidRPr="002A331E" w:rsidRDefault="0023074B" w:rsidP="006916E4">
      <w:pPr>
        <w:spacing w:after="0" w:line="240" w:lineRule="auto"/>
        <w:ind w:left="720"/>
        <w:rPr>
          <w:b/>
        </w:rPr>
      </w:pPr>
      <w:r w:rsidRPr="002A331E">
        <w:rPr>
          <w:b/>
        </w:rPr>
        <w:t xml:space="preserve">Rede Temática em Estudos </w:t>
      </w:r>
      <w:r w:rsidR="006916E4" w:rsidRPr="002A331E">
        <w:rPr>
          <w:b/>
        </w:rPr>
        <w:t>de Azulejaria e Cerâmica João Miguel dos Santos Simões / Museu Nacional do Azulejo</w:t>
      </w:r>
      <w:r w:rsidR="009B7066" w:rsidRPr="002A331E">
        <w:rPr>
          <w:b/>
        </w:rPr>
        <w:t>/Instituto de História da Arte da Faculdade de Letras, Universidade de Lisboa</w:t>
      </w:r>
    </w:p>
    <w:p w:rsidR="00FB77F3" w:rsidRPr="002A331E" w:rsidRDefault="00FB77F3" w:rsidP="0023074B">
      <w:pPr>
        <w:spacing w:after="0" w:line="240" w:lineRule="auto"/>
        <w:ind w:firstLine="720"/>
        <w:rPr>
          <w:i/>
        </w:rPr>
      </w:pPr>
      <w:r w:rsidRPr="002A331E">
        <w:rPr>
          <w:i/>
        </w:rPr>
        <w:tab/>
      </w:r>
      <w:r w:rsidRPr="002A331E">
        <w:rPr>
          <w:i/>
        </w:rPr>
        <w:tab/>
      </w:r>
      <w:r w:rsidRPr="002A331E">
        <w:rPr>
          <w:i/>
        </w:rPr>
        <w:tab/>
      </w:r>
    </w:p>
    <w:p w:rsidR="000C3327" w:rsidRPr="002A331E" w:rsidRDefault="00D11EA5" w:rsidP="000C3327">
      <w:pPr>
        <w:spacing w:after="0" w:line="240" w:lineRule="auto"/>
        <w:ind w:firstLine="720"/>
        <w:rPr>
          <w:b/>
        </w:rPr>
      </w:pPr>
      <w:r w:rsidRPr="002A331E">
        <w:rPr>
          <w:i/>
        </w:rPr>
        <w:t>Património ferroviário integrado: os azulejos das estações</w:t>
      </w:r>
      <w:r w:rsidRPr="002A331E">
        <w:rPr>
          <w:b/>
        </w:rPr>
        <w:t xml:space="preserve"> </w:t>
      </w:r>
    </w:p>
    <w:p w:rsidR="00FB77F3" w:rsidRPr="002A331E" w:rsidRDefault="00FB77F3" w:rsidP="00FB77F3">
      <w:pPr>
        <w:spacing w:after="0" w:line="240" w:lineRule="auto"/>
        <w:ind w:firstLine="720"/>
      </w:pPr>
      <w:r w:rsidRPr="002A331E">
        <w:t>Paula Azevedo</w:t>
      </w:r>
      <w:r w:rsidRPr="002A331E">
        <w:tab/>
      </w:r>
      <w:r w:rsidR="00D11EA5" w:rsidRPr="002A331E">
        <w:t>/ Pedro Almeida</w:t>
      </w:r>
    </w:p>
    <w:p w:rsidR="00D11EA5" w:rsidRPr="002A331E" w:rsidRDefault="00D11EA5" w:rsidP="00FB77F3">
      <w:pPr>
        <w:spacing w:after="0" w:line="240" w:lineRule="auto"/>
        <w:ind w:firstLine="720"/>
        <w:rPr>
          <w:b/>
          <w:i/>
        </w:rPr>
      </w:pPr>
      <w:r w:rsidRPr="002A331E">
        <w:rPr>
          <w:b/>
        </w:rPr>
        <w:t>REFER</w:t>
      </w:r>
    </w:p>
    <w:p w:rsidR="00F11BE6" w:rsidRPr="002A331E" w:rsidRDefault="00233039" w:rsidP="005C3BDE">
      <w:pPr>
        <w:spacing w:after="0" w:line="240" w:lineRule="auto"/>
      </w:pPr>
      <w:r w:rsidRPr="002A331E">
        <w:tab/>
      </w:r>
    </w:p>
    <w:p w:rsidR="003D46A5" w:rsidRPr="002A331E" w:rsidRDefault="003D46A5" w:rsidP="003D46A5">
      <w:pPr>
        <w:spacing w:after="0" w:line="240" w:lineRule="auto"/>
        <w:ind w:left="720"/>
        <w:rPr>
          <w:rFonts w:cstheme="minorHAnsi"/>
          <w:i/>
          <w:iCs/>
        </w:rPr>
      </w:pPr>
      <w:r w:rsidRPr="002A331E">
        <w:rPr>
          <w:rStyle w:val="Emphasis"/>
          <w:rFonts w:cstheme="minorHAnsi"/>
          <w:bCs/>
        </w:rPr>
        <w:t>Evolução nos conceitos patrimoniais e n</w:t>
      </w:r>
      <w:r w:rsidRPr="002A331E">
        <w:rPr>
          <w:rStyle w:val="Emphasis"/>
          <w:rFonts w:cstheme="minorHAnsi"/>
          <w:bCs/>
          <w:lang w:eastAsia="pt-PT"/>
        </w:rPr>
        <w:t>ovas metodologias de documentação</w:t>
      </w:r>
      <w:r w:rsidRPr="002A331E">
        <w:rPr>
          <w:rFonts w:cstheme="minorHAnsi"/>
        </w:rPr>
        <w:t>.</w:t>
      </w:r>
      <w:r w:rsidRPr="002A331E">
        <w:rPr>
          <w:rFonts w:cstheme="minorHAnsi"/>
          <w:i/>
        </w:rPr>
        <w:t xml:space="preserve"> </w:t>
      </w:r>
      <w:r w:rsidRPr="002A331E">
        <w:rPr>
          <w:rFonts w:cstheme="minorHAnsi"/>
          <w:i/>
          <w:iCs/>
        </w:rPr>
        <w:t xml:space="preserve">A conservação do património arquitetónico e as novas metodologias baseadas na fotogrametria e na digitalização laser </w:t>
      </w:r>
    </w:p>
    <w:p w:rsidR="00D11EA5" w:rsidRPr="002A331E" w:rsidRDefault="00D11EA5" w:rsidP="00D11EA5">
      <w:pPr>
        <w:spacing w:after="0" w:line="240" w:lineRule="auto"/>
        <w:ind w:firstLine="720"/>
      </w:pPr>
      <w:r w:rsidRPr="002A331E">
        <w:t>Luís Mateus</w:t>
      </w:r>
    </w:p>
    <w:p w:rsidR="000C3327" w:rsidRPr="002A331E" w:rsidRDefault="009F7166" w:rsidP="000C3327">
      <w:pPr>
        <w:spacing w:after="0" w:line="240" w:lineRule="auto"/>
        <w:ind w:left="720"/>
        <w:rPr>
          <w:b/>
        </w:rPr>
      </w:pPr>
      <w:r w:rsidRPr="002A331E">
        <w:rPr>
          <w:b/>
        </w:rPr>
        <w:t>Faculdade de Arquitetura,</w:t>
      </w:r>
      <w:r w:rsidR="000C3327" w:rsidRPr="002A331E">
        <w:rPr>
          <w:b/>
        </w:rPr>
        <w:t xml:space="preserve"> Universidade Técnica de Lisboa</w:t>
      </w:r>
    </w:p>
    <w:p w:rsidR="009F7166" w:rsidRPr="002A331E" w:rsidRDefault="009F7166" w:rsidP="000C3327">
      <w:pPr>
        <w:spacing w:after="0" w:line="240" w:lineRule="auto"/>
        <w:ind w:left="720"/>
        <w:rPr>
          <w:b/>
        </w:rPr>
      </w:pPr>
    </w:p>
    <w:p w:rsidR="009F7166" w:rsidRPr="002A331E" w:rsidRDefault="009F7166" w:rsidP="000C3327">
      <w:pPr>
        <w:spacing w:after="0" w:line="240" w:lineRule="auto"/>
        <w:ind w:left="720"/>
        <w:rPr>
          <w:i/>
        </w:rPr>
      </w:pPr>
      <w:r w:rsidRPr="002A331E">
        <w:rPr>
          <w:i/>
        </w:rPr>
        <w:t xml:space="preserve">Inventariação do património edificado de matriz portuguesa no </w:t>
      </w:r>
      <w:proofErr w:type="spellStart"/>
      <w:r w:rsidRPr="002A331E">
        <w:rPr>
          <w:i/>
        </w:rPr>
        <w:t>SIPA</w:t>
      </w:r>
      <w:proofErr w:type="spellEnd"/>
      <w:r w:rsidRPr="002A331E">
        <w:rPr>
          <w:i/>
        </w:rPr>
        <w:t>: projeto Gabinetes Coloniais de Urbanização. Cultura e Prática Arquitetónica</w:t>
      </w:r>
    </w:p>
    <w:p w:rsidR="005C3BDE" w:rsidRPr="002A331E" w:rsidRDefault="009F7166" w:rsidP="005C3BDE">
      <w:pPr>
        <w:spacing w:after="0" w:line="240" w:lineRule="auto"/>
      </w:pPr>
      <w:r w:rsidRPr="002A331E">
        <w:tab/>
        <w:t>Tiago Lourenço</w:t>
      </w:r>
    </w:p>
    <w:p w:rsidR="009F7166" w:rsidRPr="002A331E" w:rsidRDefault="009F7166" w:rsidP="009F7166">
      <w:pPr>
        <w:spacing w:after="0" w:line="240" w:lineRule="auto"/>
        <w:ind w:firstLine="720"/>
        <w:rPr>
          <w:b/>
        </w:rPr>
      </w:pPr>
      <w:r w:rsidRPr="002A331E">
        <w:rPr>
          <w:b/>
        </w:rPr>
        <w:t>Instituto da Habitação e da Reabilitação Urbana</w:t>
      </w:r>
    </w:p>
    <w:p w:rsidR="00233039" w:rsidRPr="002A331E" w:rsidRDefault="00233039" w:rsidP="005C3BDE">
      <w:pPr>
        <w:spacing w:after="0" w:line="240" w:lineRule="auto"/>
      </w:pPr>
    </w:p>
    <w:p w:rsidR="00233039" w:rsidRPr="002A331E" w:rsidRDefault="00233039" w:rsidP="005C3BDE">
      <w:pPr>
        <w:spacing w:after="0" w:line="240" w:lineRule="auto"/>
      </w:pPr>
    </w:p>
    <w:p w:rsidR="00233039" w:rsidRPr="002A331E" w:rsidRDefault="0032569E" w:rsidP="005C3BDE">
      <w:pPr>
        <w:spacing w:after="0" w:line="240" w:lineRule="auto"/>
        <w:rPr>
          <w:b/>
          <w:sz w:val="24"/>
          <w:szCs w:val="24"/>
        </w:rPr>
      </w:pPr>
      <w:r w:rsidRPr="002A331E">
        <w:rPr>
          <w:b/>
          <w:sz w:val="24"/>
          <w:szCs w:val="24"/>
        </w:rPr>
        <w:t>DIA 11 OUTUBRO</w:t>
      </w:r>
    </w:p>
    <w:p w:rsidR="00233039" w:rsidRPr="002A331E" w:rsidRDefault="00233039" w:rsidP="005C3BDE">
      <w:pPr>
        <w:spacing w:after="0" w:line="240" w:lineRule="auto"/>
      </w:pPr>
    </w:p>
    <w:p w:rsidR="00233039" w:rsidRPr="002A331E" w:rsidRDefault="0027515F" w:rsidP="00233039">
      <w:pPr>
        <w:spacing w:after="0" w:line="240" w:lineRule="auto"/>
        <w:rPr>
          <w:b/>
        </w:rPr>
      </w:pPr>
      <w:r w:rsidRPr="002A331E">
        <w:t>9:3</w:t>
      </w:r>
      <w:r w:rsidR="0032569E" w:rsidRPr="002A331E">
        <w:t>0 – 12:30:</w:t>
      </w:r>
      <w:r w:rsidR="00233039" w:rsidRPr="002A331E">
        <w:t xml:space="preserve"> </w:t>
      </w:r>
      <w:r w:rsidR="0032569E" w:rsidRPr="002A331E">
        <w:t>PROJETO E OBRA</w:t>
      </w:r>
    </w:p>
    <w:p w:rsidR="00233039" w:rsidRPr="002A331E" w:rsidRDefault="00233039" w:rsidP="005C3BDE">
      <w:pPr>
        <w:spacing w:after="0" w:line="240" w:lineRule="auto"/>
      </w:pPr>
    </w:p>
    <w:p w:rsidR="00D11EA5" w:rsidRPr="002A331E" w:rsidRDefault="00D11EA5" w:rsidP="00D11EA5">
      <w:pPr>
        <w:spacing w:after="0" w:line="240" w:lineRule="auto"/>
        <w:ind w:firstLine="720"/>
      </w:pPr>
      <w:r w:rsidRPr="002A331E">
        <w:t>(Tema a definir)</w:t>
      </w:r>
    </w:p>
    <w:p w:rsidR="00D11EA5" w:rsidRPr="002A331E" w:rsidRDefault="00D11EA5" w:rsidP="00D11EA5">
      <w:pPr>
        <w:spacing w:after="0" w:line="240" w:lineRule="auto"/>
        <w:ind w:firstLine="720"/>
      </w:pPr>
      <w:r w:rsidRPr="002A331E">
        <w:t>Ângelo Silveira</w:t>
      </w:r>
      <w:r w:rsidRPr="002A331E">
        <w:tab/>
      </w:r>
    </w:p>
    <w:p w:rsidR="000C3327" w:rsidRPr="002A331E" w:rsidRDefault="000C3327" w:rsidP="00D11EA5">
      <w:pPr>
        <w:spacing w:after="0" w:line="240" w:lineRule="auto"/>
        <w:ind w:firstLine="720"/>
      </w:pPr>
      <w:r w:rsidRPr="002A331E">
        <w:rPr>
          <w:b/>
        </w:rPr>
        <w:t>Direção-Geral do Património Cultural</w:t>
      </w:r>
      <w:r w:rsidRPr="002A331E">
        <w:t xml:space="preserve"> </w:t>
      </w:r>
    </w:p>
    <w:p w:rsidR="0027515F" w:rsidRPr="002A331E" w:rsidRDefault="00233039" w:rsidP="005C3BDE">
      <w:pPr>
        <w:spacing w:after="0" w:line="240" w:lineRule="auto"/>
      </w:pPr>
      <w:r w:rsidRPr="002A331E">
        <w:tab/>
      </w:r>
      <w:r w:rsidRPr="002A331E">
        <w:tab/>
      </w:r>
      <w:r w:rsidR="00004F3C" w:rsidRPr="002A331E">
        <w:tab/>
      </w:r>
      <w:r w:rsidR="00004F3C" w:rsidRPr="002A331E">
        <w:tab/>
      </w:r>
      <w:r w:rsidR="00004F3C" w:rsidRPr="002A331E">
        <w:tab/>
      </w:r>
    </w:p>
    <w:p w:rsidR="00D11EA5" w:rsidRPr="002A331E" w:rsidRDefault="00D11EA5" w:rsidP="00D11EA5">
      <w:pPr>
        <w:spacing w:after="0" w:line="240" w:lineRule="auto"/>
        <w:ind w:firstLine="720"/>
        <w:rPr>
          <w:i/>
        </w:rPr>
      </w:pPr>
      <w:r w:rsidRPr="002A331E">
        <w:rPr>
          <w:i/>
        </w:rPr>
        <w:t xml:space="preserve">A recuperação do </w:t>
      </w:r>
      <w:proofErr w:type="spellStart"/>
      <w:r w:rsidRPr="002A331E">
        <w:rPr>
          <w:i/>
        </w:rPr>
        <w:t>Chalet</w:t>
      </w:r>
      <w:proofErr w:type="spellEnd"/>
      <w:r w:rsidRPr="002A331E">
        <w:rPr>
          <w:i/>
        </w:rPr>
        <w:t xml:space="preserve"> da Condessa </w:t>
      </w:r>
      <w:proofErr w:type="spellStart"/>
      <w:r w:rsidRPr="002A331E">
        <w:rPr>
          <w:i/>
        </w:rPr>
        <w:t>d’Edla</w:t>
      </w:r>
      <w:proofErr w:type="spellEnd"/>
      <w:r w:rsidR="0023074B" w:rsidRPr="002A331E">
        <w:rPr>
          <w:i/>
        </w:rPr>
        <w:t>, Sintra</w:t>
      </w:r>
    </w:p>
    <w:p w:rsidR="00D11EA5" w:rsidRPr="002A331E" w:rsidRDefault="00D11EA5" w:rsidP="00D11EA5">
      <w:pPr>
        <w:spacing w:after="0" w:line="240" w:lineRule="auto"/>
        <w:ind w:firstLine="720"/>
        <w:rPr>
          <w:b/>
        </w:rPr>
      </w:pPr>
      <w:r w:rsidRPr="002A331E">
        <w:t>José Maria Lobo de Carvalho</w:t>
      </w:r>
      <w:r w:rsidRPr="002A331E">
        <w:rPr>
          <w:b/>
        </w:rPr>
        <w:t xml:space="preserve"> </w:t>
      </w:r>
    </w:p>
    <w:p w:rsidR="006C7E53" w:rsidRPr="002A331E" w:rsidRDefault="006C7E53" w:rsidP="005C3BDE">
      <w:pPr>
        <w:spacing w:after="0" w:line="240" w:lineRule="auto"/>
        <w:rPr>
          <w:b/>
        </w:rPr>
      </w:pPr>
      <w:r w:rsidRPr="002A331E">
        <w:rPr>
          <w:b/>
        </w:rPr>
        <w:tab/>
        <w:t>Departamento de Engenharia Civil, Arquitetura e Georrecursos, Instituto Superior Técnico</w:t>
      </w:r>
    </w:p>
    <w:p w:rsidR="00D11EA5" w:rsidRPr="002A331E" w:rsidRDefault="00D11EA5" w:rsidP="005C3BDE">
      <w:pPr>
        <w:spacing w:after="0" w:line="240" w:lineRule="auto"/>
      </w:pPr>
    </w:p>
    <w:p w:rsidR="00233039" w:rsidRPr="002A331E" w:rsidRDefault="00D11EA5" w:rsidP="005C3BDE">
      <w:pPr>
        <w:spacing w:after="0" w:line="240" w:lineRule="auto"/>
        <w:rPr>
          <w:i/>
        </w:rPr>
      </w:pPr>
      <w:r w:rsidRPr="002A331E">
        <w:rPr>
          <w:i/>
        </w:rPr>
        <w:tab/>
        <w:t>A Rota das Catedrais na Sé de Santarém: estudo, projeto e execução</w:t>
      </w:r>
      <w:r w:rsidR="0027515F" w:rsidRPr="002A331E">
        <w:rPr>
          <w:i/>
        </w:rPr>
        <w:tab/>
      </w:r>
      <w:r w:rsidR="0027515F" w:rsidRPr="002A331E">
        <w:rPr>
          <w:i/>
        </w:rPr>
        <w:tab/>
      </w:r>
      <w:r w:rsidR="0027515F" w:rsidRPr="002A331E">
        <w:rPr>
          <w:i/>
        </w:rPr>
        <w:tab/>
      </w:r>
    </w:p>
    <w:p w:rsidR="00D11EA5" w:rsidRPr="002A331E" w:rsidRDefault="00D11EA5" w:rsidP="00D11EA5">
      <w:pPr>
        <w:spacing w:after="0" w:line="240" w:lineRule="auto"/>
        <w:ind w:firstLine="720"/>
        <w:rPr>
          <w:b/>
        </w:rPr>
      </w:pPr>
      <w:r w:rsidRPr="002A331E">
        <w:t>Eva Raquel Neves</w:t>
      </w:r>
      <w:r w:rsidRPr="002A331E">
        <w:rPr>
          <w:b/>
        </w:rPr>
        <w:t xml:space="preserve"> </w:t>
      </w:r>
    </w:p>
    <w:p w:rsidR="000C3327" w:rsidRPr="002A331E" w:rsidRDefault="000C3327" w:rsidP="000C3327">
      <w:pPr>
        <w:spacing w:after="0" w:line="240" w:lineRule="auto"/>
        <w:ind w:firstLine="720"/>
        <w:rPr>
          <w:b/>
        </w:rPr>
      </w:pPr>
      <w:r w:rsidRPr="002A331E">
        <w:rPr>
          <w:b/>
        </w:rPr>
        <w:t>Comissão Diocesana para os Bens Culturais da Diocese de Santarém</w:t>
      </w:r>
    </w:p>
    <w:p w:rsidR="00942589" w:rsidRPr="002A331E" w:rsidRDefault="00942589" w:rsidP="000C3327">
      <w:pPr>
        <w:spacing w:after="0" w:line="240" w:lineRule="auto"/>
        <w:ind w:firstLine="720"/>
        <w:rPr>
          <w:b/>
        </w:rPr>
      </w:pPr>
    </w:p>
    <w:p w:rsidR="00942589" w:rsidRPr="002A331E" w:rsidRDefault="00942589" w:rsidP="00942589">
      <w:pPr>
        <w:spacing w:after="0" w:line="240" w:lineRule="auto"/>
        <w:ind w:firstLine="720"/>
        <w:rPr>
          <w:i/>
        </w:rPr>
      </w:pPr>
      <w:r w:rsidRPr="002A331E">
        <w:rPr>
          <w:i/>
        </w:rPr>
        <w:t>O (</w:t>
      </w:r>
      <w:proofErr w:type="spellStart"/>
      <w:proofErr w:type="gramStart"/>
      <w:r w:rsidRPr="002A331E">
        <w:rPr>
          <w:i/>
        </w:rPr>
        <w:t>re</w:t>
      </w:r>
      <w:proofErr w:type="spellEnd"/>
      <w:r w:rsidRPr="002A331E">
        <w:rPr>
          <w:i/>
        </w:rPr>
        <w:t>)desenho</w:t>
      </w:r>
      <w:proofErr w:type="gramEnd"/>
      <w:r w:rsidRPr="002A331E">
        <w:rPr>
          <w:i/>
        </w:rPr>
        <w:t xml:space="preserve"> do </w:t>
      </w:r>
      <w:r w:rsidRPr="002A331E">
        <w:t>chão</w:t>
      </w:r>
      <w:r w:rsidRPr="002A331E">
        <w:rPr>
          <w:i/>
        </w:rPr>
        <w:t xml:space="preserve"> do Toural, em Guimarães: intervir na cidade consolidada</w:t>
      </w:r>
    </w:p>
    <w:p w:rsidR="00942589" w:rsidRPr="002A331E" w:rsidRDefault="00942589" w:rsidP="00942589">
      <w:pPr>
        <w:spacing w:after="0" w:line="240" w:lineRule="auto"/>
        <w:ind w:firstLine="720"/>
        <w:rPr>
          <w:b/>
        </w:rPr>
      </w:pPr>
      <w:r w:rsidRPr="002A331E">
        <w:t>Maria Manuel Oliveira</w:t>
      </w:r>
      <w:r w:rsidRPr="002A331E">
        <w:rPr>
          <w:b/>
        </w:rPr>
        <w:t xml:space="preserve"> </w:t>
      </w:r>
    </w:p>
    <w:p w:rsidR="00942589" w:rsidRPr="002A331E" w:rsidRDefault="00942589" w:rsidP="00942589">
      <w:pPr>
        <w:spacing w:after="0" w:line="240" w:lineRule="auto"/>
        <w:ind w:left="720"/>
      </w:pPr>
      <w:r w:rsidRPr="002A331E">
        <w:rPr>
          <w:b/>
        </w:rPr>
        <w:t>Escola de Arquitetura, Universidade do Minho</w:t>
      </w:r>
      <w:r w:rsidRPr="002A331E">
        <w:t xml:space="preserve"> </w:t>
      </w:r>
    </w:p>
    <w:p w:rsidR="00233039" w:rsidRPr="002A331E" w:rsidRDefault="00233039" w:rsidP="005C3BDE">
      <w:pPr>
        <w:spacing w:after="0" w:line="240" w:lineRule="auto"/>
      </w:pPr>
    </w:p>
    <w:p w:rsidR="00BB7552" w:rsidRPr="002A331E" w:rsidRDefault="00BB7552" w:rsidP="005C3BDE">
      <w:pPr>
        <w:spacing w:after="0" w:line="240" w:lineRule="auto"/>
      </w:pPr>
    </w:p>
    <w:p w:rsidR="00233039" w:rsidRPr="002A331E" w:rsidRDefault="0032569E" w:rsidP="005C3BDE">
      <w:pPr>
        <w:spacing w:after="0" w:line="240" w:lineRule="auto"/>
        <w:rPr>
          <w:b/>
        </w:rPr>
      </w:pPr>
      <w:r w:rsidRPr="002A331E">
        <w:t>14:00 – 18:30:</w:t>
      </w:r>
      <w:r w:rsidR="00233039" w:rsidRPr="002A331E">
        <w:t xml:space="preserve"> </w:t>
      </w:r>
      <w:r w:rsidRPr="002A331E">
        <w:t>INVESTIGAÇÃO HISTÓRICA</w:t>
      </w:r>
    </w:p>
    <w:p w:rsidR="004A1367" w:rsidRPr="002A331E" w:rsidRDefault="004A1367" w:rsidP="005C3BDE">
      <w:pPr>
        <w:spacing w:after="0" w:line="240" w:lineRule="auto"/>
        <w:rPr>
          <w:b/>
        </w:rPr>
      </w:pPr>
    </w:p>
    <w:p w:rsidR="00D11EA5" w:rsidRPr="002A331E" w:rsidRDefault="00D11EA5" w:rsidP="00D11EA5">
      <w:pPr>
        <w:spacing w:after="0" w:line="240" w:lineRule="auto"/>
        <w:ind w:firstLine="720"/>
        <w:rPr>
          <w:i/>
        </w:rPr>
      </w:pPr>
      <w:r w:rsidRPr="002A331E">
        <w:rPr>
          <w:i/>
        </w:rPr>
        <w:t>Arquitetura nos Arquivos</w:t>
      </w:r>
      <w:r w:rsidRPr="002A331E">
        <w:rPr>
          <w:i/>
        </w:rPr>
        <w:tab/>
      </w:r>
    </w:p>
    <w:p w:rsidR="00004F3C" w:rsidRPr="002A331E" w:rsidRDefault="00004F3C" w:rsidP="00D11EA5">
      <w:pPr>
        <w:spacing w:after="0" w:line="240" w:lineRule="auto"/>
        <w:ind w:firstLine="720"/>
        <w:rPr>
          <w:b/>
        </w:rPr>
      </w:pPr>
      <w:r w:rsidRPr="002A331E">
        <w:rPr>
          <w:b/>
        </w:rPr>
        <w:t>Ricardo Agarez</w:t>
      </w:r>
    </w:p>
    <w:p w:rsidR="00004F3C" w:rsidRDefault="00004F3C" w:rsidP="00004F3C">
      <w:pPr>
        <w:spacing w:after="0" w:line="240" w:lineRule="auto"/>
        <w:ind w:firstLine="720"/>
        <w:rPr>
          <w:b/>
        </w:rPr>
      </w:pPr>
    </w:p>
    <w:p w:rsidR="002A331E" w:rsidRDefault="002A331E" w:rsidP="00004F3C">
      <w:pPr>
        <w:spacing w:after="0" w:line="240" w:lineRule="auto"/>
        <w:ind w:firstLine="720"/>
        <w:rPr>
          <w:b/>
        </w:rPr>
      </w:pPr>
    </w:p>
    <w:p w:rsidR="002A331E" w:rsidRPr="002A331E" w:rsidRDefault="002A331E" w:rsidP="00004F3C">
      <w:pPr>
        <w:spacing w:after="0" w:line="240" w:lineRule="auto"/>
        <w:ind w:firstLine="720"/>
        <w:rPr>
          <w:b/>
        </w:rPr>
      </w:pPr>
    </w:p>
    <w:p w:rsidR="00D11EA5" w:rsidRPr="002A331E" w:rsidRDefault="00D11EA5" w:rsidP="00004F3C">
      <w:pPr>
        <w:spacing w:after="0" w:line="240" w:lineRule="auto"/>
        <w:ind w:firstLine="720"/>
      </w:pPr>
      <w:r w:rsidRPr="002A331E">
        <w:t>(Tema a definir)</w:t>
      </w:r>
    </w:p>
    <w:p w:rsidR="00D11EA5" w:rsidRPr="002A331E" w:rsidRDefault="00D11EA5" w:rsidP="00D11EA5">
      <w:pPr>
        <w:spacing w:after="0" w:line="240" w:lineRule="auto"/>
        <w:ind w:firstLine="720"/>
      </w:pPr>
      <w:r w:rsidRPr="002A331E">
        <w:t>Vítor Serrão</w:t>
      </w:r>
      <w:r w:rsidRPr="002A331E">
        <w:tab/>
      </w:r>
    </w:p>
    <w:p w:rsidR="000C3327" w:rsidRPr="002A331E" w:rsidRDefault="000C3327" w:rsidP="000C3327">
      <w:pPr>
        <w:spacing w:after="0" w:line="240" w:lineRule="auto"/>
        <w:ind w:firstLine="720"/>
        <w:rPr>
          <w:b/>
        </w:rPr>
      </w:pPr>
      <w:r w:rsidRPr="002A331E">
        <w:rPr>
          <w:b/>
        </w:rPr>
        <w:t xml:space="preserve">Instituto de História da </w:t>
      </w:r>
      <w:r w:rsidR="009F7166" w:rsidRPr="002A331E">
        <w:rPr>
          <w:b/>
        </w:rPr>
        <w:t>Arte,</w:t>
      </w:r>
      <w:r w:rsidRPr="002A331E">
        <w:rPr>
          <w:b/>
        </w:rPr>
        <w:t xml:space="preserve"> Universidade de Lisboa</w:t>
      </w:r>
    </w:p>
    <w:p w:rsidR="00D11EA5" w:rsidRPr="002A331E" w:rsidRDefault="00D11EA5" w:rsidP="004A1367">
      <w:pPr>
        <w:spacing w:after="0" w:line="240" w:lineRule="auto"/>
        <w:ind w:firstLine="720"/>
      </w:pPr>
    </w:p>
    <w:p w:rsidR="00BB7552" w:rsidRPr="002A331E" w:rsidRDefault="006C7E53" w:rsidP="0023074B">
      <w:pPr>
        <w:spacing w:after="0" w:line="240" w:lineRule="auto"/>
        <w:ind w:left="720"/>
        <w:rPr>
          <w:i/>
        </w:rPr>
      </w:pPr>
      <w:r w:rsidRPr="002A331E">
        <w:rPr>
          <w:i/>
        </w:rPr>
        <w:t>Levantamento de um espólio (</w:t>
      </w:r>
      <w:proofErr w:type="spellStart"/>
      <w:proofErr w:type="gramStart"/>
      <w:r w:rsidRPr="002A331E">
        <w:rPr>
          <w:i/>
        </w:rPr>
        <w:t>in</w:t>
      </w:r>
      <w:proofErr w:type="spellEnd"/>
      <w:r w:rsidRPr="002A331E">
        <w:rPr>
          <w:i/>
        </w:rPr>
        <w:t>)existente</w:t>
      </w:r>
      <w:proofErr w:type="gramEnd"/>
      <w:r w:rsidRPr="002A331E">
        <w:rPr>
          <w:i/>
        </w:rPr>
        <w:t xml:space="preserve">: a arquitetura </w:t>
      </w:r>
      <w:r w:rsidR="0023074B" w:rsidRPr="002A331E">
        <w:rPr>
          <w:i/>
        </w:rPr>
        <w:t>das Habit</w:t>
      </w:r>
      <w:r w:rsidR="002A331E">
        <w:rPr>
          <w:i/>
        </w:rPr>
        <w:t>ações Económicas — Federação de</w:t>
      </w:r>
      <w:r w:rsidR="0023074B" w:rsidRPr="002A331E">
        <w:rPr>
          <w:i/>
        </w:rPr>
        <w:t xml:space="preserve"> Caixas de Previdência</w:t>
      </w:r>
      <w:r w:rsidR="00004F3C" w:rsidRPr="002A331E">
        <w:rPr>
          <w:i/>
        </w:rPr>
        <w:tab/>
      </w:r>
    </w:p>
    <w:p w:rsidR="00D11EA5" w:rsidRPr="002A331E" w:rsidRDefault="00D11EA5" w:rsidP="000C3327">
      <w:pPr>
        <w:spacing w:after="0" w:line="240" w:lineRule="auto"/>
        <w:ind w:firstLine="720"/>
        <w:rPr>
          <w:b/>
        </w:rPr>
      </w:pPr>
      <w:r w:rsidRPr="002A331E">
        <w:t>Maria Tavares</w:t>
      </w:r>
      <w:r w:rsidRPr="002A331E">
        <w:rPr>
          <w:b/>
        </w:rPr>
        <w:t xml:space="preserve"> </w:t>
      </w:r>
    </w:p>
    <w:p w:rsidR="000C3327" w:rsidRPr="002A331E" w:rsidRDefault="000C3327" w:rsidP="000C3327">
      <w:pPr>
        <w:spacing w:after="0" w:line="240" w:lineRule="auto"/>
        <w:ind w:firstLine="720"/>
        <w:rPr>
          <w:b/>
        </w:rPr>
      </w:pPr>
      <w:r w:rsidRPr="002A331E">
        <w:rPr>
          <w:b/>
        </w:rPr>
        <w:t>Centro de Estudos de Arquitetura e Urbanismo, Universidade do Porto</w:t>
      </w:r>
    </w:p>
    <w:p w:rsidR="00F11BE6" w:rsidRPr="002A331E" w:rsidRDefault="00F11BE6" w:rsidP="004A1367">
      <w:pPr>
        <w:spacing w:after="0" w:line="240" w:lineRule="auto"/>
        <w:ind w:firstLine="720"/>
      </w:pPr>
      <w:r w:rsidRPr="002A331E">
        <w:rPr>
          <w:b/>
        </w:rPr>
        <w:tab/>
      </w:r>
      <w:r w:rsidRPr="002A331E">
        <w:tab/>
      </w:r>
      <w:r w:rsidRPr="002A331E">
        <w:tab/>
      </w:r>
      <w:r w:rsidRPr="002A331E">
        <w:tab/>
      </w:r>
    </w:p>
    <w:p w:rsidR="00DD10BC" w:rsidRPr="002A331E" w:rsidRDefault="00B26A6C" w:rsidP="00DD10BC">
      <w:pPr>
        <w:spacing w:after="0" w:line="240" w:lineRule="auto"/>
        <w:ind w:left="720"/>
        <w:rPr>
          <w:rFonts w:cstheme="minorHAnsi"/>
        </w:rPr>
      </w:pPr>
      <w:r w:rsidRPr="002A331E">
        <w:rPr>
          <w:rFonts w:cstheme="minorHAnsi"/>
        </w:rPr>
        <w:t>(Tema a definir)</w:t>
      </w:r>
    </w:p>
    <w:p w:rsidR="00D11EA5" w:rsidRPr="002A331E" w:rsidRDefault="00B26A6C" w:rsidP="00D11EA5">
      <w:pPr>
        <w:spacing w:after="0" w:line="240" w:lineRule="auto"/>
        <w:ind w:firstLine="720"/>
        <w:rPr>
          <w:rFonts w:cstheme="minorHAnsi"/>
        </w:rPr>
      </w:pPr>
      <w:r w:rsidRPr="002A331E">
        <w:rPr>
          <w:rFonts w:cstheme="minorHAnsi"/>
        </w:rPr>
        <w:t>Marta C. Lourenço</w:t>
      </w:r>
    </w:p>
    <w:p w:rsidR="000C3327" w:rsidRPr="002A331E" w:rsidRDefault="00B26A6C" w:rsidP="000C3327">
      <w:pPr>
        <w:spacing w:after="0" w:line="240" w:lineRule="auto"/>
        <w:ind w:firstLine="720"/>
        <w:rPr>
          <w:rFonts w:cstheme="minorHAnsi"/>
          <w:b/>
        </w:rPr>
      </w:pPr>
      <w:r w:rsidRPr="002A331E">
        <w:rPr>
          <w:rFonts w:cstheme="minorHAnsi"/>
          <w:b/>
        </w:rPr>
        <w:t>Museu Nacional de História Natural, Universidade de Lisboa</w:t>
      </w:r>
    </w:p>
    <w:p w:rsidR="004A1367" w:rsidRPr="002A331E" w:rsidRDefault="00004F3C" w:rsidP="004A1367">
      <w:pPr>
        <w:spacing w:after="0" w:line="240" w:lineRule="auto"/>
        <w:ind w:firstLine="720"/>
        <w:rPr>
          <w:rFonts w:cstheme="minorHAnsi"/>
        </w:rPr>
      </w:pPr>
      <w:r w:rsidRPr="002A331E">
        <w:rPr>
          <w:rFonts w:cstheme="minorHAnsi"/>
        </w:rPr>
        <w:tab/>
      </w:r>
      <w:r w:rsidRPr="002A331E">
        <w:rPr>
          <w:rFonts w:cstheme="minorHAnsi"/>
        </w:rPr>
        <w:tab/>
      </w:r>
    </w:p>
    <w:p w:rsidR="000C3327" w:rsidRPr="002A331E" w:rsidRDefault="00D11EA5" w:rsidP="006D7378">
      <w:pPr>
        <w:spacing w:after="0" w:line="240" w:lineRule="auto"/>
        <w:ind w:firstLine="720"/>
        <w:rPr>
          <w:rFonts w:cstheme="minorHAnsi"/>
          <w:b/>
        </w:rPr>
      </w:pPr>
      <w:r w:rsidRPr="002A331E">
        <w:rPr>
          <w:rFonts w:cstheme="minorHAnsi"/>
          <w:i/>
        </w:rPr>
        <w:t>Biografias (</w:t>
      </w:r>
      <w:proofErr w:type="spellStart"/>
      <w:proofErr w:type="gramStart"/>
      <w:r w:rsidRPr="002A331E">
        <w:rPr>
          <w:rFonts w:cstheme="minorHAnsi"/>
          <w:i/>
        </w:rPr>
        <w:t>in</w:t>
      </w:r>
      <w:proofErr w:type="spellEnd"/>
      <w:r w:rsidRPr="002A331E">
        <w:rPr>
          <w:rFonts w:cstheme="minorHAnsi"/>
          <w:i/>
        </w:rPr>
        <w:t>)visíveis.</w:t>
      </w:r>
      <w:proofErr w:type="gramEnd"/>
      <w:r w:rsidRPr="002A331E">
        <w:rPr>
          <w:rFonts w:cstheme="minorHAnsi"/>
          <w:i/>
        </w:rPr>
        <w:t xml:space="preserve"> Edifícios da Alta Idade Média à luz da Arqueologia da Arquitetura</w:t>
      </w:r>
      <w:r w:rsidRPr="002A331E">
        <w:rPr>
          <w:rFonts w:cstheme="minorHAnsi"/>
          <w:b/>
        </w:rPr>
        <w:t xml:space="preserve"> </w:t>
      </w:r>
    </w:p>
    <w:p w:rsidR="00BB7552" w:rsidRPr="002A331E" w:rsidRDefault="00BB7552" w:rsidP="006D7378">
      <w:pPr>
        <w:spacing w:after="0" w:line="240" w:lineRule="auto"/>
        <w:ind w:firstLine="720"/>
      </w:pPr>
      <w:r w:rsidRPr="002A331E">
        <w:rPr>
          <w:rFonts w:cstheme="minorHAnsi"/>
        </w:rPr>
        <w:t>Paulo</w:t>
      </w:r>
      <w:r w:rsidR="009F7166" w:rsidRPr="002A331E">
        <w:rPr>
          <w:rFonts w:cstheme="minorHAnsi"/>
        </w:rPr>
        <w:t xml:space="preserve"> Almeida</w:t>
      </w:r>
      <w:r w:rsidRPr="002A331E">
        <w:rPr>
          <w:rFonts w:cstheme="minorHAnsi"/>
        </w:rPr>
        <w:t xml:space="preserve"> Fernandes</w:t>
      </w:r>
    </w:p>
    <w:p w:rsidR="006D7378" w:rsidRPr="002A331E" w:rsidRDefault="00D11EA5" w:rsidP="004A1367">
      <w:pPr>
        <w:spacing w:after="0" w:line="240" w:lineRule="auto"/>
        <w:ind w:firstLine="720"/>
        <w:rPr>
          <w:rFonts w:cstheme="minorHAnsi"/>
          <w:i/>
        </w:rPr>
      </w:pPr>
      <w:r w:rsidRPr="002A331E">
        <w:rPr>
          <w:rFonts w:cstheme="minorHAnsi"/>
          <w:b/>
        </w:rPr>
        <w:t>Centro de Estudos Arqueológicos das Universidades de Coimbra e Porto</w:t>
      </w:r>
    </w:p>
    <w:p w:rsidR="00CC7A25" w:rsidRPr="002A331E" w:rsidRDefault="00CC7A25" w:rsidP="004A1367">
      <w:pPr>
        <w:spacing w:after="0" w:line="240" w:lineRule="auto"/>
        <w:ind w:firstLine="720"/>
        <w:rPr>
          <w:rFonts w:cstheme="minorHAnsi"/>
          <w:b/>
        </w:rPr>
      </w:pPr>
    </w:p>
    <w:p w:rsidR="00D11EA5" w:rsidRPr="002A331E" w:rsidRDefault="00D11EA5" w:rsidP="004A1367">
      <w:pPr>
        <w:spacing w:after="0" w:line="240" w:lineRule="auto"/>
        <w:ind w:firstLine="720"/>
        <w:rPr>
          <w:rFonts w:cstheme="minorHAnsi"/>
          <w:i/>
        </w:rPr>
      </w:pPr>
      <w:r w:rsidRPr="002A331E">
        <w:rPr>
          <w:rFonts w:cstheme="minorHAnsi"/>
          <w:i/>
        </w:rPr>
        <w:t xml:space="preserve">Memórias da Fogueira. O primitivo Mosteiro da Madre de Deus </w:t>
      </w:r>
    </w:p>
    <w:p w:rsidR="00724CE1" w:rsidRPr="002A331E" w:rsidRDefault="0023074B" w:rsidP="004A1367">
      <w:pPr>
        <w:spacing w:after="0" w:line="240" w:lineRule="auto"/>
        <w:ind w:firstLine="720"/>
        <w:rPr>
          <w:rFonts w:cstheme="minorHAnsi"/>
          <w:b/>
        </w:rPr>
      </w:pPr>
      <w:r w:rsidRPr="002A331E">
        <w:rPr>
          <w:rFonts w:cstheme="minorHAnsi"/>
        </w:rPr>
        <w:t xml:space="preserve">Alexandra Curvelo / </w:t>
      </w:r>
      <w:r w:rsidR="000C3327" w:rsidRPr="002A331E">
        <w:rPr>
          <w:rFonts w:cstheme="minorHAnsi"/>
        </w:rPr>
        <w:t>Alexandre Pais /</w:t>
      </w:r>
      <w:r w:rsidR="00724CE1" w:rsidRPr="002A331E">
        <w:rPr>
          <w:rFonts w:cstheme="minorHAnsi"/>
        </w:rPr>
        <w:t xml:space="preserve"> Paula Figueiredo</w:t>
      </w:r>
      <w:r w:rsidR="00724CE1" w:rsidRPr="002A331E">
        <w:rPr>
          <w:rFonts w:cstheme="minorHAnsi"/>
          <w:b/>
        </w:rPr>
        <w:t xml:space="preserve"> </w:t>
      </w:r>
    </w:p>
    <w:p w:rsidR="0023074B" w:rsidRPr="002A331E" w:rsidRDefault="0023074B" w:rsidP="0023074B">
      <w:pPr>
        <w:spacing w:after="0" w:line="240" w:lineRule="auto"/>
        <w:ind w:firstLine="720"/>
        <w:rPr>
          <w:rFonts w:cstheme="minorHAnsi"/>
        </w:rPr>
      </w:pPr>
      <w:r w:rsidRPr="002A331E">
        <w:rPr>
          <w:rFonts w:cstheme="minorHAnsi"/>
          <w:b/>
        </w:rPr>
        <w:t>Museu Nacional do Azulejo / Instituto da Habitação e Reabilitação Urbana</w:t>
      </w:r>
      <w:r w:rsidRPr="002A331E">
        <w:rPr>
          <w:rFonts w:cstheme="minorHAnsi"/>
        </w:rPr>
        <w:t xml:space="preserve"> </w:t>
      </w:r>
    </w:p>
    <w:p w:rsidR="004A1367" w:rsidRDefault="004A1367" w:rsidP="0023074B">
      <w:pPr>
        <w:spacing w:after="0" w:line="240" w:lineRule="auto"/>
        <w:rPr>
          <w:rFonts w:cstheme="minorHAnsi"/>
        </w:rPr>
      </w:pPr>
    </w:p>
    <w:p w:rsidR="0023074B" w:rsidRPr="004A1367" w:rsidRDefault="0023074B" w:rsidP="0023074B">
      <w:pPr>
        <w:spacing w:after="0" w:line="240" w:lineRule="auto"/>
        <w:ind w:firstLine="720"/>
        <w:rPr>
          <w:rFonts w:cstheme="minorHAnsi"/>
          <w:i/>
        </w:rPr>
      </w:pPr>
      <w:r w:rsidRPr="004A1367">
        <w:rPr>
          <w:rFonts w:cstheme="minorHAnsi"/>
          <w:i/>
        </w:rPr>
        <w:t xml:space="preserve">Projeto </w:t>
      </w:r>
      <w:proofErr w:type="spellStart"/>
      <w:r w:rsidRPr="004A1367">
        <w:rPr>
          <w:rFonts w:cstheme="minorHAnsi"/>
          <w:i/>
        </w:rPr>
        <w:t>FCT</w:t>
      </w:r>
      <w:proofErr w:type="spellEnd"/>
      <w:r w:rsidRPr="004A1367">
        <w:rPr>
          <w:rFonts w:cstheme="minorHAnsi"/>
          <w:i/>
        </w:rPr>
        <w:t xml:space="preserve">: Móveis Modernos. A atividade da Comissão de Aquisição de Mobiliário </w:t>
      </w:r>
    </w:p>
    <w:p w:rsidR="0023074B" w:rsidRDefault="0023074B" w:rsidP="0023074B">
      <w:pPr>
        <w:spacing w:after="0" w:line="240" w:lineRule="auto"/>
        <w:ind w:firstLine="720"/>
        <w:rPr>
          <w:rFonts w:cstheme="minorHAnsi"/>
          <w:i/>
        </w:rPr>
      </w:pPr>
      <w:proofErr w:type="gramStart"/>
      <w:r w:rsidRPr="004A1367">
        <w:rPr>
          <w:rFonts w:cstheme="minorHAnsi"/>
          <w:i/>
        </w:rPr>
        <w:t>no</w:t>
      </w:r>
      <w:proofErr w:type="gramEnd"/>
      <w:r w:rsidRPr="004A1367">
        <w:rPr>
          <w:rFonts w:cstheme="minorHAnsi"/>
          <w:i/>
        </w:rPr>
        <w:t xml:space="preserve"> âmbito da Direção-Geral dos Edifícios e Monumentos Nacionais, 1940-1974</w:t>
      </w:r>
    </w:p>
    <w:p w:rsidR="0023074B" w:rsidRDefault="0023074B" w:rsidP="000C3327">
      <w:pPr>
        <w:spacing w:after="0" w:line="240" w:lineRule="auto"/>
        <w:ind w:left="720"/>
        <w:rPr>
          <w:rFonts w:cstheme="minorHAnsi"/>
        </w:rPr>
      </w:pPr>
      <w:r w:rsidRPr="004A1367">
        <w:rPr>
          <w:rFonts w:cstheme="minorHAnsi"/>
        </w:rPr>
        <w:t>João Paulo Martins</w:t>
      </w:r>
      <w:r>
        <w:rPr>
          <w:rFonts w:cstheme="minorHAnsi"/>
        </w:rPr>
        <w:tab/>
      </w:r>
    </w:p>
    <w:p w:rsidR="000C3327" w:rsidRPr="00FB77F3" w:rsidRDefault="000C3327" w:rsidP="000C3327">
      <w:pPr>
        <w:spacing w:after="0" w:line="240" w:lineRule="auto"/>
        <w:ind w:left="720"/>
        <w:rPr>
          <w:b/>
        </w:rPr>
      </w:pPr>
      <w:r w:rsidRPr="004A1367">
        <w:rPr>
          <w:rFonts w:cstheme="minorHAnsi"/>
          <w:b/>
        </w:rPr>
        <w:t>Centro de Investigação em Arquitetura, Urbanismo e Design</w:t>
      </w:r>
      <w:r>
        <w:rPr>
          <w:rFonts w:cstheme="minorHAnsi"/>
          <w:b/>
        </w:rPr>
        <w:t xml:space="preserve"> da </w:t>
      </w:r>
      <w:r w:rsidRPr="00FB77F3">
        <w:rPr>
          <w:b/>
        </w:rPr>
        <w:t xml:space="preserve">Faculdade de </w:t>
      </w:r>
      <w:proofErr w:type="gramStart"/>
      <w:r w:rsidRPr="00FB77F3">
        <w:rPr>
          <w:b/>
        </w:rPr>
        <w:t>Arquitetura</w:t>
      </w:r>
      <w:r w:rsidR="009F7166">
        <w:rPr>
          <w:b/>
        </w:rPr>
        <w:t>,</w:t>
      </w:r>
      <w:r w:rsidRPr="00FB77F3">
        <w:rPr>
          <w:b/>
        </w:rPr>
        <w:t xml:space="preserve">  Universidade</w:t>
      </w:r>
      <w:proofErr w:type="gramEnd"/>
      <w:r w:rsidRPr="00FB77F3">
        <w:rPr>
          <w:b/>
        </w:rPr>
        <w:t xml:space="preserve"> Técnica de Lisboa</w:t>
      </w:r>
    </w:p>
    <w:p w:rsidR="00724CE1" w:rsidRPr="004A1367" w:rsidRDefault="00724CE1" w:rsidP="00724CE1">
      <w:pPr>
        <w:spacing w:after="0" w:line="240" w:lineRule="auto"/>
        <w:ind w:firstLine="720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</w:p>
    <w:p w:rsidR="00D11EA5" w:rsidRPr="0023074B" w:rsidRDefault="0023074B" w:rsidP="0023074B">
      <w:pPr>
        <w:spacing w:after="0" w:line="240" w:lineRule="auto"/>
        <w:ind w:firstLine="720"/>
        <w:rPr>
          <w:rFonts w:cstheme="minorHAnsi"/>
        </w:rPr>
      </w:pPr>
      <w:r w:rsidRPr="004A1367">
        <w:rPr>
          <w:rFonts w:cstheme="minorHAnsi"/>
          <w:i/>
        </w:rPr>
        <w:t xml:space="preserve">Projeto </w:t>
      </w:r>
      <w:proofErr w:type="spellStart"/>
      <w:r w:rsidRPr="004A1367">
        <w:rPr>
          <w:rFonts w:cstheme="minorHAnsi"/>
          <w:i/>
        </w:rPr>
        <w:t>FCT</w:t>
      </w:r>
      <w:proofErr w:type="spellEnd"/>
      <w:r w:rsidRPr="004A1367">
        <w:rPr>
          <w:rFonts w:cstheme="minorHAnsi"/>
          <w:i/>
        </w:rPr>
        <w:t>: Os Gabinetes Coloniais de Urbanização. Cultura e Prática Arquitetónica</w:t>
      </w:r>
    </w:p>
    <w:p w:rsidR="00D11EA5" w:rsidRDefault="00D11EA5" w:rsidP="00D11EA5">
      <w:pPr>
        <w:spacing w:after="0" w:line="240" w:lineRule="auto"/>
        <w:ind w:firstLine="720"/>
        <w:rPr>
          <w:rFonts w:cstheme="minorHAnsi"/>
          <w:b/>
        </w:rPr>
      </w:pPr>
      <w:r w:rsidRPr="004A1367">
        <w:rPr>
          <w:rFonts w:cstheme="minorHAnsi"/>
        </w:rPr>
        <w:t>Ana Vaz Milheiro</w:t>
      </w:r>
    </w:p>
    <w:p w:rsidR="00D11EA5" w:rsidRPr="004A1367" w:rsidRDefault="00D11EA5" w:rsidP="00D11EA5">
      <w:pPr>
        <w:spacing w:after="0" w:line="240" w:lineRule="auto"/>
        <w:ind w:firstLine="720"/>
        <w:rPr>
          <w:rFonts w:cstheme="minorHAnsi"/>
          <w:b/>
        </w:rPr>
      </w:pPr>
      <w:r w:rsidRPr="004A1367">
        <w:rPr>
          <w:rFonts w:cstheme="minorHAnsi"/>
          <w:b/>
        </w:rPr>
        <w:t xml:space="preserve">Instituto Universitário de Lisboa, Instituto Superior de Ciências do Trabalho </w:t>
      </w:r>
    </w:p>
    <w:p w:rsidR="00D11EA5" w:rsidRPr="004A1367" w:rsidRDefault="00D11EA5" w:rsidP="00D11EA5">
      <w:pPr>
        <w:spacing w:after="0" w:line="240" w:lineRule="auto"/>
        <w:ind w:firstLine="720"/>
        <w:rPr>
          <w:rFonts w:cstheme="minorHAnsi"/>
          <w:b/>
        </w:rPr>
      </w:pPr>
      <w:proofErr w:type="gramStart"/>
      <w:r w:rsidRPr="004A1367">
        <w:rPr>
          <w:rFonts w:cstheme="minorHAnsi"/>
          <w:b/>
        </w:rPr>
        <w:t>e</w:t>
      </w:r>
      <w:proofErr w:type="gramEnd"/>
      <w:r w:rsidRPr="004A1367">
        <w:rPr>
          <w:rFonts w:cstheme="minorHAnsi"/>
          <w:b/>
        </w:rPr>
        <w:t xml:space="preserve"> da Empresa (ISCTE)</w:t>
      </w:r>
    </w:p>
    <w:p w:rsidR="00D11EA5" w:rsidRPr="004A1367" w:rsidRDefault="00D11EA5" w:rsidP="004A1367">
      <w:pPr>
        <w:spacing w:after="0" w:line="240" w:lineRule="auto"/>
        <w:ind w:firstLine="720"/>
        <w:rPr>
          <w:rFonts w:cstheme="minorHAnsi"/>
        </w:rPr>
      </w:pPr>
    </w:p>
    <w:sectPr w:rsidR="00D11EA5" w:rsidRPr="004A13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96554"/>
    <w:multiLevelType w:val="hybridMultilevel"/>
    <w:tmpl w:val="3A16C8BC"/>
    <w:lvl w:ilvl="0" w:tplc="3F4831F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82B6A"/>
    <w:multiLevelType w:val="hybridMultilevel"/>
    <w:tmpl w:val="E5CA2EE2"/>
    <w:lvl w:ilvl="0" w:tplc="A7A02042"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A1E0B8C"/>
    <w:multiLevelType w:val="hybridMultilevel"/>
    <w:tmpl w:val="4AE480B2"/>
    <w:lvl w:ilvl="0" w:tplc="08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09D"/>
    <w:rsid w:val="000047FB"/>
    <w:rsid w:val="00004F3C"/>
    <w:rsid w:val="00016F6E"/>
    <w:rsid w:val="00025057"/>
    <w:rsid w:val="000C3327"/>
    <w:rsid w:val="00162F17"/>
    <w:rsid w:val="001644BB"/>
    <w:rsid w:val="0023074B"/>
    <w:rsid w:val="00233039"/>
    <w:rsid w:val="0027515F"/>
    <w:rsid w:val="002A331E"/>
    <w:rsid w:val="002F6EFF"/>
    <w:rsid w:val="00305AE1"/>
    <w:rsid w:val="0032569E"/>
    <w:rsid w:val="00342B04"/>
    <w:rsid w:val="003D46A5"/>
    <w:rsid w:val="00403AC3"/>
    <w:rsid w:val="004A1367"/>
    <w:rsid w:val="004B6098"/>
    <w:rsid w:val="005B0009"/>
    <w:rsid w:val="005C3BDE"/>
    <w:rsid w:val="005C608C"/>
    <w:rsid w:val="005F6F05"/>
    <w:rsid w:val="00662720"/>
    <w:rsid w:val="006916E4"/>
    <w:rsid w:val="006C7E53"/>
    <w:rsid w:val="006D7378"/>
    <w:rsid w:val="0070509D"/>
    <w:rsid w:val="00724CE1"/>
    <w:rsid w:val="007931F4"/>
    <w:rsid w:val="007C061B"/>
    <w:rsid w:val="00942589"/>
    <w:rsid w:val="009B609E"/>
    <w:rsid w:val="009B7066"/>
    <w:rsid w:val="009F7166"/>
    <w:rsid w:val="00AC2E14"/>
    <w:rsid w:val="00B26A6C"/>
    <w:rsid w:val="00B43EA5"/>
    <w:rsid w:val="00BB7552"/>
    <w:rsid w:val="00BF11AB"/>
    <w:rsid w:val="00BF4586"/>
    <w:rsid w:val="00CC0FED"/>
    <w:rsid w:val="00CC7A25"/>
    <w:rsid w:val="00D11EA5"/>
    <w:rsid w:val="00D22588"/>
    <w:rsid w:val="00D84111"/>
    <w:rsid w:val="00DD10BC"/>
    <w:rsid w:val="00E2711A"/>
    <w:rsid w:val="00E47A25"/>
    <w:rsid w:val="00F11BE6"/>
    <w:rsid w:val="00F76371"/>
    <w:rsid w:val="00FB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4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4F3C"/>
    <w:rPr>
      <w:rFonts w:ascii="Tahoma" w:hAnsi="Tahoma" w:cs="Tahoma"/>
      <w:sz w:val="16"/>
      <w:szCs w:val="16"/>
      <w:lang w:val="pt-PT"/>
    </w:rPr>
  </w:style>
  <w:style w:type="paragraph" w:styleId="ListParagraph">
    <w:name w:val="List Paragraph"/>
    <w:basedOn w:val="Normal"/>
    <w:uiPriority w:val="34"/>
    <w:qFormat/>
    <w:rsid w:val="00162F17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3D46A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4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4F3C"/>
    <w:rPr>
      <w:rFonts w:ascii="Tahoma" w:hAnsi="Tahoma" w:cs="Tahoma"/>
      <w:sz w:val="16"/>
      <w:szCs w:val="16"/>
      <w:lang w:val="pt-PT"/>
    </w:rPr>
  </w:style>
  <w:style w:type="paragraph" w:styleId="ListParagraph">
    <w:name w:val="List Paragraph"/>
    <w:basedOn w:val="Normal"/>
    <w:uiPriority w:val="34"/>
    <w:qFormat/>
    <w:rsid w:val="00162F17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3D46A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70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4</Pages>
  <Words>777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</cp:revision>
  <cp:lastPrinted>2013-04-24T14:31:00Z</cp:lastPrinted>
  <dcterms:created xsi:type="dcterms:W3CDTF">2013-07-09T11:11:00Z</dcterms:created>
  <dcterms:modified xsi:type="dcterms:W3CDTF">2013-08-07T14:32:00Z</dcterms:modified>
</cp:coreProperties>
</file>