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4D7E" w:rsidRDefault="005E4D7E" w:rsidP="005E4D7E">
      <w:pPr>
        <w:spacing w:line="360" w:lineRule="auto"/>
        <w:jc w:val="center"/>
        <w:rPr>
          <w:rFonts w:ascii="Arial" w:hAnsi="Arial" w:cs="Arial"/>
          <w:b/>
          <w:bCs/>
          <w:sz w:val="28"/>
          <w:szCs w:val="28"/>
        </w:rPr>
      </w:pPr>
    </w:p>
    <w:p w:rsidR="00056658" w:rsidRPr="00056658" w:rsidRDefault="00056658" w:rsidP="005E4D7E">
      <w:pPr>
        <w:spacing w:line="360" w:lineRule="auto"/>
        <w:jc w:val="center"/>
        <w:rPr>
          <w:rFonts w:ascii="Arial" w:hAnsi="Arial" w:cs="Arial"/>
          <w:sz w:val="24"/>
          <w:szCs w:val="24"/>
          <w:u w:val="single"/>
        </w:rPr>
      </w:pPr>
      <w:r w:rsidRPr="00056658">
        <w:rPr>
          <w:rFonts w:ascii="Arial" w:hAnsi="Arial" w:cs="Arial"/>
          <w:sz w:val="24"/>
          <w:szCs w:val="24"/>
          <w:u w:val="single"/>
        </w:rPr>
        <w:t xml:space="preserve">Prémios Europa </w:t>
      </w:r>
      <w:proofErr w:type="spellStart"/>
      <w:r w:rsidRPr="00056658">
        <w:rPr>
          <w:rFonts w:ascii="Arial" w:hAnsi="Arial" w:cs="Arial"/>
          <w:sz w:val="24"/>
          <w:szCs w:val="24"/>
          <w:u w:val="single"/>
        </w:rPr>
        <w:t>Nostra</w:t>
      </w:r>
      <w:proofErr w:type="spellEnd"/>
      <w:r w:rsidRPr="00056658">
        <w:rPr>
          <w:rFonts w:ascii="Arial" w:hAnsi="Arial" w:cs="Arial"/>
          <w:sz w:val="24"/>
          <w:szCs w:val="24"/>
          <w:u w:val="single"/>
        </w:rPr>
        <w:t xml:space="preserve"> 2018</w:t>
      </w:r>
    </w:p>
    <w:p w:rsidR="00FB46A8" w:rsidRDefault="00056658" w:rsidP="00FB46A8">
      <w:pPr>
        <w:spacing w:line="360" w:lineRule="auto"/>
        <w:jc w:val="center"/>
        <w:rPr>
          <w:rFonts w:ascii="Arial" w:hAnsi="Arial" w:cs="Arial"/>
          <w:b/>
          <w:sz w:val="28"/>
          <w:szCs w:val="28"/>
        </w:rPr>
      </w:pPr>
      <w:r>
        <w:rPr>
          <w:rFonts w:ascii="Arial" w:hAnsi="Arial" w:cs="Arial"/>
          <w:b/>
          <w:sz w:val="28"/>
          <w:szCs w:val="28"/>
        </w:rPr>
        <w:t xml:space="preserve">Jardim Botânico do Palácio Nacional de Queluz </w:t>
      </w:r>
    </w:p>
    <w:p w:rsidR="005E4D7E" w:rsidRPr="00FB46A8" w:rsidRDefault="004061AA" w:rsidP="00FB46A8">
      <w:pPr>
        <w:spacing w:line="360" w:lineRule="auto"/>
        <w:jc w:val="center"/>
        <w:rPr>
          <w:rFonts w:ascii="Arial" w:hAnsi="Arial" w:cs="Arial"/>
          <w:b/>
          <w:sz w:val="28"/>
          <w:szCs w:val="28"/>
        </w:rPr>
      </w:pPr>
      <w:r>
        <w:rPr>
          <w:rFonts w:ascii="Arial" w:hAnsi="Arial" w:cs="Arial"/>
          <w:b/>
          <w:sz w:val="28"/>
          <w:szCs w:val="28"/>
        </w:rPr>
        <w:t>quer conquistar</w:t>
      </w:r>
      <w:r w:rsidR="00056658" w:rsidRPr="00056658">
        <w:rPr>
          <w:rFonts w:ascii="Arial" w:hAnsi="Arial" w:cs="Arial"/>
          <w:b/>
          <w:sz w:val="28"/>
          <w:szCs w:val="28"/>
        </w:rPr>
        <w:t xml:space="preserve"> Prémio da Escolha do Público</w:t>
      </w:r>
    </w:p>
    <w:p w:rsidR="005E4D7E" w:rsidRDefault="005E4D7E" w:rsidP="005E4D7E">
      <w:pPr>
        <w:spacing w:line="360" w:lineRule="auto"/>
        <w:jc w:val="center"/>
        <w:rPr>
          <w:rFonts w:ascii="Arial" w:hAnsi="Arial" w:cs="Arial"/>
          <w:b/>
        </w:rPr>
      </w:pPr>
    </w:p>
    <w:p w:rsidR="00FB46A8" w:rsidRDefault="00FB46A8" w:rsidP="005E4D7E">
      <w:pPr>
        <w:pStyle w:val="NormalWeb"/>
        <w:shd w:val="clear" w:color="auto" w:fill="FFFFFF"/>
        <w:spacing w:line="360" w:lineRule="auto"/>
        <w:jc w:val="both"/>
        <w:rPr>
          <w:rFonts w:ascii="Arial" w:hAnsi="Arial" w:cs="Arial"/>
          <w:b/>
          <w:sz w:val="22"/>
          <w:szCs w:val="22"/>
          <w:lang w:eastAsia="en-US"/>
        </w:rPr>
      </w:pPr>
      <w:r w:rsidRPr="00B63CAF">
        <w:rPr>
          <w:rFonts w:ascii="Arial" w:hAnsi="Arial" w:cs="Arial"/>
          <w:b/>
          <w:sz w:val="22"/>
          <w:szCs w:val="22"/>
          <w:lang w:eastAsia="en-US"/>
        </w:rPr>
        <w:t xml:space="preserve">- </w:t>
      </w:r>
      <w:r>
        <w:rPr>
          <w:rFonts w:ascii="Arial" w:hAnsi="Arial" w:cs="Arial"/>
          <w:b/>
          <w:sz w:val="22"/>
          <w:szCs w:val="22"/>
          <w:lang w:eastAsia="en-US"/>
        </w:rPr>
        <w:t>Portugal</w:t>
      </w:r>
      <w:r w:rsidR="00132CB6">
        <w:rPr>
          <w:rFonts w:ascii="Arial" w:hAnsi="Arial" w:cs="Arial"/>
          <w:b/>
          <w:sz w:val="22"/>
          <w:szCs w:val="22"/>
          <w:lang w:eastAsia="en-US"/>
        </w:rPr>
        <w:t xml:space="preserve"> nunca venceu </w:t>
      </w:r>
      <w:r w:rsidR="00B95B31">
        <w:rPr>
          <w:rFonts w:ascii="Arial" w:hAnsi="Arial" w:cs="Arial"/>
          <w:b/>
          <w:sz w:val="22"/>
          <w:szCs w:val="22"/>
          <w:lang w:eastAsia="en-US"/>
        </w:rPr>
        <w:t xml:space="preserve">o </w:t>
      </w:r>
      <w:r>
        <w:rPr>
          <w:rFonts w:ascii="Arial" w:hAnsi="Arial" w:cs="Arial"/>
          <w:b/>
          <w:sz w:val="22"/>
          <w:szCs w:val="22"/>
          <w:lang w:eastAsia="en-US"/>
        </w:rPr>
        <w:t>Prémio da Escolha do Público</w:t>
      </w:r>
    </w:p>
    <w:p w:rsidR="00FB46A8" w:rsidRDefault="005E4D7E" w:rsidP="00FB46A8">
      <w:pPr>
        <w:pStyle w:val="NormalWeb"/>
        <w:shd w:val="clear" w:color="auto" w:fill="FFFFFF"/>
        <w:spacing w:line="360" w:lineRule="auto"/>
        <w:jc w:val="both"/>
        <w:rPr>
          <w:rFonts w:ascii="Arial" w:hAnsi="Arial" w:cs="Arial"/>
          <w:b/>
          <w:sz w:val="22"/>
          <w:szCs w:val="22"/>
          <w:lang w:eastAsia="en-US"/>
        </w:rPr>
      </w:pPr>
      <w:r w:rsidRPr="00B63CAF">
        <w:rPr>
          <w:rFonts w:ascii="Arial" w:hAnsi="Arial" w:cs="Arial"/>
          <w:b/>
          <w:sz w:val="22"/>
          <w:szCs w:val="22"/>
          <w:lang w:eastAsia="en-US"/>
        </w:rPr>
        <w:t xml:space="preserve">- </w:t>
      </w:r>
      <w:r w:rsidR="00FB46A8">
        <w:rPr>
          <w:rFonts w:ascii="Arial" w:hAnsi="Arial" w:cs="Arial"/>
          <w:b/>
          <w:sz w:val="22"/>
          <w:szCs w:val="22"/>
          <w:lang w:eastAsia="en-US"/>
        </w:rPr>
        <w:t xml:space="preserve">Votação decorre </w:t>
      </w:r>
      <w:proofErr w:type="gramStart"/>
      <w:r w:rsidR="00FB46A8">
        <w:rPr>
          <w:rFonts w:ascii="Arial" w:hAnsi="Arial" w:cs="Arial"/>
          <w:b/>
          <w:sz w:val="22"/>
          <w:szCs w:val="22"/>
          <w:lang w:eastAsia="en-US"/>
        </w:rPr>
        <w:t>online</w:t>
      </w:r>
      <w:proofErr w:type="gramEnd"/>
      <w:r w:rsidR="00FB46A8">
        <w:rPr>
          <w:rFonts w:ascii="Arial" w:hAnsi="Arial" w:cs="Arial"/>
          <w:b/>
          <w:sz w:val="22"/>
          <w:szCs w:val="22"/>
          <w:lang w:eastAsia="en-US"/>
        </w:rPr>
        <w:t xml:space="preserve"> em </w:t>
      </w:r>
      <w:hyperlink r:id="rId6" w:history="1">
        <w:r w:rsidR="009E12D3" w:rsidRPr="00260BF8">
          <w:rPr>
            <w:rStyle w:val="Hiperligao"/>
            <w:rFonts w:ascii="Arial" w:hAnsi="Arial" w:cs="Arial"/>
            <w:b/>
            <w:sz w:val="22"/>
            <w:szCs w:val="22"/>
            <w:lang w:eastAsia="en-US"/>
          </w:rPr>
          <w:t>http://vote.europanostra.org/</w:t>
        </w:r>
      </w:hyperlink>
      <w:r w:rsidR="009E12D3">
        <w:rPr>
          <w:rFonts w:ascii="Arial" w:hAnsi="Arial" w:cs="Arial"/>
          <w:b/>
          <w:sz w:val="22"/>
          <w:szCs w:val="22"/>
          <w:lang w:eastAsia="en-US"/>
        </w:rPr>
        <w:t xml:space="preserve"> </w:t>
      </w:r>
      <w:r w:rsidR="00FB46A8">
        <w:rPr>
          <w:rFonts w:ascii="Arial" w:hAnsi="Arial" w:cs="Arial"/>
          <w:b/>
          <w:sz w:val="22"/>
          <w:szCs w:val="22"/>
          <w:lang w:eastAsia="en-US"/>
        </w:rPr>
        <w:t>até 10 de junho</w:t>
      </w:r>
    </w:p>
    <w:p w:rsidR="005E4D7E" w:rsidRDefault="00FB46A8" w:rsidP="005E4D7E">
      <w:pPr>
        <w:pStyle w:val="NormalWeb"/>
        <w:shd w:val="clear" w:color="auto" w:fill="FFFFFF"/>
        <w:spacing w:line="360" w:lineRule="auto"/>
        <w:jc w:val="both"/>
        <w:rPr>
          <w:rFonts w:ascii="Arial" w:hAnsi="Arial" w:cs="Arial"/>
          <w:b/>
          <w:sz w:val="22"/>
          <w:szCs w:val="22"/>
          <w:lang w:eastAsia="en-US"/>
        </w:rPr>
      </w:pPr>
      <w:r>
        <w:rPr>
          <w:rFonts w:ascii="Arial" w:hAnsi="Arial" w:cs="Arial"/>
          <w:b/>
          <w:sz w:val="22"/>
          <w:szCs w:val="22"/>
          <w:lang w:eastAsia="en-US"/>
        </w:rPr>
        <w:t xml:space="preserve">- </w:t>
      </w:r>
      <w:r w:rsidR="009E12D3">
        <w:rPr>
          <w:rFonts w:ascii="Arial" w:hAnsi="Arial" w:cs="Arial"/>
          <w:b/>
          <w:sz w:val="22"/>
          <w:szCs w:val="22"/>
          <w:lang w:eastAsia="en-US"/>
        </w:rPr>
        <w:t>Reabilitação do Jardim Botânico mereceu já a distinção de</w:t>
      </w:r>
      <w:r w:rsidR="00132CB6">
        <w:rPr>
          <w:rFonts w:ascii="Arial" w:hAnsi="Arial" w:cs="Arial"/>
          <w:b/>
          <w:sz w:val="22"/>
          <w:szCs w:val="22"/>
          <w:lang w:eastAsia="en-US"/>
        </w:rPr>
        <w:t xml:space="preserve"> júri de especialistas independentes</w:t>
      </w:r>
    </w:p>
    <w:p w:rsidR="005E4D7E" w:rsidRDefault="00FB46A8" w:rsidP="005E4D7E">
      <w:pPr>
        <w:pStyle w:val="NormalWeb"/>
        <w:shd w:val="clear" w:color="auto" w:fill="FFFFFF"/>
        <w:spacing w:line="360" w:lineRule="auto"/>
        <w:jc w:val="both"/>
        <w:rPr>
          <w:rFonts w:ascii="Arial" w:hAnsi="Arial" w:cs="Arial"/>
          <w:b/>
          <w:sz w:val="22"/>
          <w:szCs w:val="22"/>
          <w:lang w:eastAsia="en-US"/>
        </w:rPr>
      </w:pPr>
      <w:r>
        <w:rPr>
          <w:rFonts w:ascii="Arial" w:hAnsi="Arial" w:cs="Arial"/>
          <w:b/>
          <w:sz w:val="22"/>
          <w:szCs w:val="22"/>
          <w:lang w:eastAsia="en-US"/>
        </w:rPr>
        <w:t>- Jardins do Palácio Nacional de Queluz abrem gratuitamente ao público nos próximos três sábados</w:t>
      </w:r>
      <w:r w:rsidR="00132CB6">
        <w:rPr>
          <w:rFonts w:ascii="Arial" w:hAnsi="Arial" w:cs="Arial"/>
          <w:b/>
          <w:sz w:val="22"/>
          <w:szCs w:val="22"/>
          <w:lang w:eastAsia="en-US"/>
        </w:rPr>
        <w:t xml:space="preserve"> </w:t>
      </w:r>
    </w:p>
    <w:p w:rsidR="00FB46A8" w:rsidRDefault="00FB46A8" w:rsidP="005E4D7E">
      <w:pPr>
        <w:pStyle w:val="NormalWeb"/>
        <w:shd w:val="clear" w:color="auto" w:fill="FFFFFF"/>
        <w:spacing w:line="360" w:lineRule="auto"/>
        <w:jc w:val="both"/>
        <w:rPr>
          <w:rFonts w:ascii="Arial" w:hAnsi="Arial" w:cs="Arial"/>
          <w:b/>
          <w:sz w:val="22"/>
          <w:szCs w:val="22"/>
          <w:lang w:eastAsia="en-US"/>
        </w:rPr>
      </w:pPr>
    </w:p>
    <w:p w:rsidR="005E4D7E" w:rsidRDefault="005E4D7E" w:rsidP="005E4D7E">
      <w:pPr>
        <w:pStyle w:val="Cabealho2"/>
        <w:rPr>
          <w:rFonts w:ascii="Segoe UI" w:eastAsia="Times New Roman" w:hAnsi="Segoe UI" w:cs="Segoe UI"/>
          <w:color w:val="797C7F"/>
          <w:sz w:val="21"/>
          <w:szCs w:val="21"/>
        </w:rPr>
      </w:pPr>
      <w:r w:rsidRPr="008C1832">
        <w:rPr>
          <w:rFonts w:ascii="Arial" w:hAnsi="Arial" w:cs="Arial"/>
          <w:i/>
          <w:color w:val="auto"/>
          <w:sz w:val="20"/>
          <w:szCs w:val="20"/>
        </w:rPr>
        <w:t>Imagens em alta resolução:</w:t>
      </w:r>
      <w:r w:rsidR="0017442A" w:rsidRPr="0017442A">
        <w:rPr>
          <w:rFonts w:ascii="Segoe UI" w:eastAsia="Times New Roman" w:hAnsi="Segoe UI" w:cs="Segoe UI"/>
          <w:color w:val="797C7F"/>
          <w:sz w:val="21"/>
          <w:szCs w:val="21"/>
        </w:rPr>
        <w:t xml:space="preserve"> </w:t>
      </w:r>
      <w:hyperlink r:id="rId7" w:history="1">
        <w:r w:rsidR="0017442A" w:rsidRPr="0017442A">
          <w:rPr>
            <w:rStyle w:val="downloadlinklink"/>
            <w:rFonts w:ascii="Arial" w:eastAsia="Times New Roman" w:hAnsi="Arial" w:cs="Arial"/>
            <w:i/>
            <w:color w:val="409FFF"/>
            <w:sz w:val="20"/>
            <w:szCs w:val="20"/>
          </w:rPr>
          <w:t>https://we.tl/r4l7v9a1cx</w:t>
        </w:r>
        <w:r w:rsidR="0017442A" w:rsidRPr="0017442A">
          <w:rPr>
            <w:rStyle w:val="Hiperligao"/>
            <w:rFonts w:ascii="Arial" w:eastAsia="Times New Roman" w:hAnsi="Arial" w:cs="Arial"/>
            <w:i/>
            <w:color w:val="17181A"/>
            <w:sz w:val="20"/>
            <w:szCs w:val="20"/>
          </w:rPr>
          <w:t xml:space="preserve"> </w:t>
        </w:r>
      </w:hyperlink>
    </w:p>
    <w:p w:rsidR="005E4D7E" w:rsidRPr="00722B89" w:rsidRDefault="005E4D7E" w:rsidP="005E4D7E"/>
    <w:p w:rsidR="00F9007F" w:rsidRPr="00E16B6E" w:rsidRDefault="005E4D7E" w:rsidP="004A40F4">
      <w:pPr>
        <w:spacing w:after="0" w:line="360" w:lineRule="auto"/>
        <w:jc w:val="both"/>
        <w:rPr>
          <w:rFonts w:ascii="Arial" w:hAnsi="Arial" w:cs="Arial"/>
          <w:b/>
        </w:rPr>
      </w:pPr>
      <w:r w:rsidRPr="001B6E7A">
        <w:rPr>
          <w:rFonts w:ascii="Arial" w:hAnsi="Arial" w:cs="Arial"/>
          <w:i/>
          <w:iCs/>
        </w:rPr>
        <w:t xml:space="preserve">Sintra, </w:t>
      </w:r>
      <w:r w:rsidR="0017442A">
        <w:rPr>
          <w:rFonts w:ascii="Arial" w:hAnsi="Arial" w:cs="Arial"/>
          <w:i/>
          <w:iCs/>
        </w:rPr>
        <w:t xml:space="preserve">23 </w:t>
      </w:r>
      <w:bookmarkStart w:id="0" w:name="_GoBack"/>
      <w:bookmarkEnd w:id="0"/>
      <w:r>
        <w:rPr>
          <w:rFonts w:ascii="Arial" w:hAnsi="Arial" w:cs="Arial"/>
          <w:i/>
          <w:iCs/>
        </w:rPr>
        <w:t xml:space="preserve">de </w:t>
      </w:r>
      <w:r w:rsidR="00132CB6">
        <w:rPr>
          <w:rFonts w:ascii="Arial" w:hAnsi="Arial" w:cs="Arial"/>
          <w:i/>
          <w:iCs/>
        </w:rPr>
        <w:t>maio</w:t>
      </w:r>
      <w:r w:rsidR="00F9007F">
        <w:rPr>
          <w:rFonts w:ascii="Arial" w:hAnsi="Arial" w:cs="Arial"/>
          <w:i/>
          <w:iCs/>
        </w:rPr>
        <w:t xml:space="preserve"> </w:t>
      </w:r>
      <w:r w:rsidRPr="00507A74">
        <w:rPr>
          <w:rFonts w:ascii="Arial" w:hAnsi="Arial" w:cs="Arial"/>
          <w:i/>
          <w:iCs/>
        </w:rPr>
        <w:t>de 201</w:t>
      </w:r>
      <w:r>
        <w:rPr>
          <w:rFonts w:ascii="Arial" w:hAnsi="Arial" w:cs="Arial"/>
          <w:i/>
          <w:iCs/>
        </w:rPr>
        <w:t>7</w:t>
      </w:r>
      <w:r w:rsidRPr="001B6E7A">
        <w:rPr>
          <w:rFonts w:ascii="Arial" w:hAnsi="Arial" w:cs="Arial"/>
          <w:i/>
          <w:iCs/>
        </w:rPr>
        <w:t xml:space="preserve"> –</w:t>
      </w:r>
      <w:r w:rsidR="00056658">
        <w:rPr>
          <w:rFonts w:ascii="Arial" w:hAnsi="Arial" w:cs="Arial"/>
          <w:i/>
          <w:iCs/>
        </w:rPr>
        <w:t xml:space="preserve"> </w:t>
      </w:r>
      <w:r w:rsidR="00F9007F" w:rsidRPr="004A40F4">
        <w:rPr>
          <w:rFonts w:ascii="Arial" w:hAnsi="Arial" w:cs="Arial"/>
        </w:rPr>
        <w:t xml:space="preserve">O projeto de reabilitação do </w:t>
      </w:r>
      <w:r w:rsidR="00F9007F" w:rsidRPr="00132CB6">
        <w:rPr>
          <w:rFonts w:ascii="Arial" w:hAnsi="Arial" w:cs="Arial"/>
          <w:b/>
        </w:rPr>
        <w:t xml:space="preserve">Jardim Botânico </w:t>
      </w:r>
      <w:r w:rsidR="007C392F">
        <w:rPr>
          <w:rFonts w:ascii="Arial" w:hAnsi="Arial" w:cs="Arial"/>
          <w:b/>
        </w:rPr>
        <w:t xml:space="preserve">do Palácio Nacional </w:t>
      </w:r>
      <w:r w:rsidR="00F9007F" w:rsidRPr="00132CB6">
        <w:rPr>
          <w:rFonts w:ascii="Arial" w:hAnsi="Arial" w:cs="Arial"/>
          <w:b/>
        </w:rPr>
        <w:t xml:space="preserve">de Queluz </w:t>
      </w:r>
      <w:r w:rsidR="00AC7D88">
        <w:rPr>
          <w:rFonts w:ascii="Arial" w:hAnsi="Arial" w:cs="Arial"/>
        </w:rPr>
        <w:t>ganhou</w:t>
      </w:r>
      <w:r w:rsidR="00F9007F" w:rsidRPr="004A40F4">
        <w:rPr>
          <w:rFonts w:ascii="Arial" w:hAnsi="Arial" w:cs="Arial"/>
        </w:rPr>
        <w:t xml:space="preserve">, no passado dia 15 de maio, o </w:t>
      </w:r>
      <w:r w:rsidR="00F9007F" w:rsidRPr="00132CB6">
        <w:rPr>
          <w:rFonts w:ascii="Arial" w:hAnsi="Arial" w:cs="Arial"/>
          <w:b/>
        </w:rPr>
        <w:t xml:space="preserve">Prémio da União Europeia para o Património Cultural / Prémios Europa </w:t>
      </w:r>
      <w:proofErr w:type="spellStart"/>
      <w:r w:rsidR="00F9007F" w:rsidRPr="00132CB6">
        <w:rPr>
          <w:rFonts w:ascii="Arial" w:hAnsi="Arial" w:cs="Arial"/>
          <w:b/>
        </w:rPr>
        <w:t>Nostra</w:t>
      </w:r>
      <w:proofErr w:type="spellEnd"/>
      <w:r w:rsidR="00F9007F" w:rsidRPr="00132CB6">
        <w:rPr>
          <w:rFonts w:ascii="Arial" w:hAnsi="Arial" w:cs="Arial"/>
          <w:b/>
        </w:rPr>
        <w:t xml:space="preserve"> 2018</w:t>
      </w:r>
      <w:r w:rsidR="00F9007F" w:rsidRPr="004A40F4">
        <w:rPr>
          <w:rFonts w:ascii="Arial" w:hAnsi="Arial" w:cs="Arial"/>
        </w:rPr>
        <w:t xml:space="preserve">, na categoria </w:t>
      </w:r>
      <w:r w:rsidR="00F9007F" w:rsidRPr="00E16B6E">
        <w:rPr>
          <w:rFonts w:ascii="Arial" w:hAnsi="Arial" w:cs="Arial"/>
          <w:b/>
        </w:rPr>
        <w:t>Conservação</w:t>
      </w:r>
      <w:r w:rsidR="00F9007F" w:rsidRPr="004A40F4">
        <w:rPr>
          <w:rFonts w:ascii="Arial" w:hAnsi="Arial" w:cs="Arial"/>
        </w:rPr>
        <w:t>, uma distinção que representa o reconhecimento internacional, ao mais alto nível, de</w:t>
      </w:r>
      <w:r w:rsidR="00476FE0">
        <w:rPr>
          <w:rFonts w:ascii="Arial" w:hAnsi="Arial" w:cs="Arial"/>
        </w:rPr>
        <w:t xml:space="preserve"> realizações notáveis no domínio</w:t>
      </w:r>
      <w:r w:rsidR="00F9007F" w:rsidRPr="004A40F4">
        <w:rPr>
          <w:rFonts w:ascii="Arial" w:hAnsi="Arial" w:cs="Arial"/>
        </w:rPr>
        <w:t xml:space="preserve"> da conservação</w:t>
      </w:r>
      <w:r w:rsidR="004061AA">
        <w:rPr>
          <w:rFonts w:ascii="Arial" w:hAnsi="Arial" w:cs="Arial"/>
        </w:rPr>
        <w:t xml:space="preserve"> e do património. Para celebrar esta vitó</w:t>
      </w:r>
      <w:r w:rsidR="0024100E">
        <w:rPr>
          <w:rFonts w:ascii="Arial" w:hAnsi="Arial" w:cs="Arial"/>
        </w:rPr>
        <w:t>ria, a única conquistada por Portugal na edição deste ano, e dar a conhecer</w:t>
      </w:r>
      <w:r w:rsidR="004061AA">
        <w:rPr>
          <w:rFonts w:ascii="Arial" w:hAnsi="Arial" w:cs="Arial"/>
        </w:rPr>
        <w:t xml:space="preserve"> </w:t>
      </w:r>
      <w:r w:rsidR="00DD4D90">
        <w:rPr>
          <w:rFonts w:ascii="Arial" w:hAnsi="Arial" w:cs="Arial"/>
        </w:rPr>
        <w:t>aos visitantes</w:t>
      </w:r>
      <w:r w:rsidR="0024100E">
        <w:rPr>
          <w:rFonts w:ascii="Arial" w:hAnsi="Arial" w:cs="Arial"/>
        </w:rPr>
        <w:t xml:space="preserve"> a recuperação realizada </w:t>
      </w:r>
      <w:r w:rsidR="004061AA">
        <w:rPr>
          <w:rFonts w:ascii="Arial" w:hAnsi="Arial" w:cs="Arial"/>
        </w:rPr>
        <w:t xml:space="preserve">no local, </w:t>
      </w:r>
      <w:r w:rsidR="004061AA" w:rsidRPr="00E16B6E">
        <w:rPr>
          <w:rFonts w:ascii="Arial" w:hAnsi="Arial" w:cs="Arial"/>
          <w:b/>
        </w:rPr>
        <w:t xml:space="preserve">os Jardins do Palácio Nacional de Queluz vão abrir gratuitamente ao público, nos próximos dias 26 de maio e 2 e 9 de junho. </w:t>
      </w:r>
    </w:p>
    <w:p w:rsidR="004A40F4" w:rsidRPr="004A40F4" w:rsidRDefault="004A40F4" w:rsidP="004A40F4">
      <w:pPr>
        <w:spacing w:after="0" w:line="360" w:lineRule="auto"/>
        <w:jc w:val="both"/>
        <w:rPr>
          <w:rFonts w:ascii="Arial" w:hAnsi="Arial" w:cs="Arial"/>
          <w:i/>
          <w:iCs/>
        </w:rPr>
      </w:pPr>
    </w:p>
    <w:p w:rsidR="00DB7712" w:rsidRPr="004A40F4" w:rsidRDefault="00F9007F" w:rsidP="004A40F4">
      <w:pPr>
        <w:spacing w:after="0" w:line="360" w:lineRule="auto"/>
        <w:jc w:val="both"/>
        <w:rPr>
          <w:rFonts w:ascii="Arial" w:hAnsi="Arial" w:cs="Arial"/>
        </w:rPr>
      </w:pPr>
      <w:r w:rsidRPr="004A40F4">
        <w:rPr>
          <w:rFonts w:ascii="Arial" w:hAnsi="Arial" w:cs="Arial"/>
        </w:rPr>
        <w:t xml:space="preserve">A este prémio atribuído por um júri de especialistas independentes, a Parques de Sintra </w:t>
      </w:r>
      <w:r w:rsidR="00476FE0">
        <w:rPr>
          <w:rFonts w:ascii="Arial" w:hAnsi="Arial" w:cs="Arial"/>
        </w:rPr>
        <w:t>pretende agora</w:t>
      </w:r>
      <w:r w:rsidRPr="004A40F4">
        <w:rPr>
          <w:rFonts w:ascii="Arial" w:hAnsi="Arial" w:cs="Arial"/>
        </w:rPr>
        <w:t xml:space="preserve"> juntar o </w:t>
      </w:r>
      <w:r w:rsidRPr="00132CB6">
        <w:rPr>
          <w:rFonts w:ascii="Arial" w:hAnsi="Arial" w:cs="Arial"/>
          <w:b/>
        </w:rPr>
        <w:t>Prémio da Escolha do Público</w:t>
      </w:r>
      <w:r w:rsidRPr="004A40F4">
        <w:rPr>
          <w:rFonts w:ascii="Arial" w:hAnsi="Arial" w:cs="Arial"/>
        </w:rPr>
        <w:t>, e trazer</w:t>
      </w:r>
      <w:r w:rsidR="004061AA">
        <w:rPr>
          <w:rFonts w:ascii="Arial" w:hAnsi="Arial" w:cs="Arial"/>
        </w:rPr>
        <w:t>, pela primeira vez</w:t>
      </w:r>
      <w:r w:rsidRPr="004A40F4">
        <w:rPr>
          <w:rFonts w:ascii="Arial" w:hAnsi="Arial" w:cs="Arial"/>
        </w:rPr>
        <w:t xml:space="preserve"> para Portugal</w:t>
      </w:r>
      <w:r w:rsidR="004061AA">
        <w:rPr>
          <w:rFonts w:ascii="Arial" w:hAnsi="Arial" w:cs="Arial"/>
        </w:rPr>
        <w:t>,</w:t>
      </w:r>
      <w:r w:rsidRPr="004A40F4">
        <w:rPr>
          <w:rFonts w:ascii="Arial" w:hAnsi="Arial" w:cs="Arial"/>
        </w:rPr>
        <w:t xml:space="preserve"> este </w:t>
      </w:r>
      <w:r w:rsidRPr="001F590E">
        <w:rPr>
          <w:rFonts w:ascii="Arial" w:hAnsi="Arial" w:cs="Arial"/>
          <w:b/>
        </w:rPr>
        <w:t xml:space="preserve">galardão nunca </w:t>
      </w:r>
      <w:r w:rsidR="004061AA" w:rsidRPr="001F590E">
        <w:rPr>
          <w:rFonts w:ascii="Arial" w:hAnsi="Arial" w:cs="Arial"/>
          <w:b/>
        </w:rPr>
        <w:t xml:space="preserve">antes </w:t>
      </w:r>
      <w:r w:rsidRPr="001F590E">
        <w:rPr>
          <w:rFonts w:ascii="Arial" w:hAnsi="Arial" w:cs="Arial"/>
          <w:b/>
        </w:rPr>
        <w:t>conquistado por uma instituição nacional</w:t>
      </w:r>
      <w:r w:rsidRPr="004A40F4">
        <w:rPr>
          <w:rFonts w:ascii="Arial" w:hAnsi="Arial" w:cs="Arial"/>
        </w:rPr>
        <w:t>.</w:t>
      </w:r>
    </w:p>
    <w:p w:rsidR="00DB7712" w:rsidRPr="004A40F4" w:rsidRDefault="00DB7712" w:rsidP="004A40F4">
      <w:pPr>
        <w:spacing w:after="0" w:line="360" w:lineRule="auto"/>
        <w:jc w:val="both"/>
        <w:rPr>
          <w:rFonts w:ascii="Arial" w:hAnsi="Arial" w:cs="Arial"/>
        </w:rPr>
      </w:pPr>
    </w:p>
    <w:p w:rsidR="00F9007F" w:rsidRPr="004A40F4" w:rsidRDefault="00F9007F" w:rsidP="004A40F4">
      <w:pPr>
        <w:spacing w:after="0" w:line="360" w:lineRule="auto"/>
        <w:jc w:val="both"/>
        <w:rPr>
          <w:rFonts w:ascii="Arial" w:hAnsi="Arial" w:cs="Arial"/>
        </w:rPr>
      </w:pPr>
      <w:r w:rsidRPr="004A40F4">
        <w:rPr>
          <w:rFonts w:ascii="Arial" w:hAnsi="Arial" w:cs="Arial"/>
        </w:rPr>
        <w:t xml:space="preserve">"Portugal nunca venceu este Prémio </w:t>
      </w:r>
      <w:r w:rsidR="00AC7D88">
        <w:rPr>
          <w:rFonts w:ascii="Arial" w:hAnsi="Arial" w:cs="Arial"/>
        </w:rPr>
        <w:t xml:space="preserve">da </w:t>
      </w:r>
      <w:r w:rsidRPr="004A40F4">
        <w:rPr>
          <w:rFonts w:ascii="Arial" w:hAnsi="Arial" w:cs="Arial"/>
        </w:rPr>
        <w:t>Escolha do Público, como tal apelamos aos portugueses que se unam</w:t>
      </w:r>
      <w:r w:rsidR="00397A07">
        <w:rPr>
          <w:rFonts w:ascii="Arial" w:hAnsi="Arial" w:cs="Arial"/>
        </w:rPr>
        <w:t xml:space="preserve"> a nós neste esforço conjunto para</w:t>
      </w:r>
      <w:r w:rsidRPr="004A40F4">
        <w:rPr>
          <w:rFonts w:ascii="Arial" w:hAnsi="Arial" w:cs="Arial"/>
        </w:rPr>
        <w:t xml:space="preserve"> trazermos </w:t>
      </w:r>
      <w:r w:rsidR="007C392F">
        <w:rPr>
          <w:rFonts w:ascii="Arial" w:hAnsi="Arial" w:cs="Arial"/>
        </w:rPr>
        <w:t>esta vitória</w:t>
      </w:r>
      <w:r w:rsidRPr="004A40F4">
        <w:rPr>
          <w:rFonts w:ascii="Arial" w:hAnsi="Arial" w:cs="Arial"/>
        </w:rPr>
        <w:t xml:space="preserve"> para </w:t>
      </w:r>
      <w:r w:rsidRPr="004A40F4">
        <w:rPr>
          <w:rFonts w:ascii="Arial" w:hAnsi="Arial" w:cs="Arial"/>
        </w:rPr>
        <w:lastRenderedPageBreak/>
        <w:t>este jardim e para Portugal", apela o presidente do Conselho de Administração da Parques de Sintra, Manuel Baptista.</w:t>
      </w:r>
    </w:p>
    <w:p w:rsidR="00F9007F" w:rsidRPr="004A40F4" w:rsidRDefault="00F9007F" w:rsidP="004A40F4">
      <w:pPr>
        <w:spacing w:after="0" w:line="360" w:lineRule="auto"/>
        <w:jc w:val="both"/>
        <w:rPr>
          <w:rFonts w:ascii="Arial" w:hAnsi="Arial" w:cs="Arial"/>
        </w:rPr>
      </w:pPr>
    </w:p>
    <w:p w:rsidR="00F9007F" w:rsidRPr="004A40F4" w:rsidRDefault="00F9007F" w:rsidP="004A40F4">
      <w:pPr>
        <w:spacing w:after="0" w:line="360" w:lineRule="auto"/>
        <w:jc w:val="both"/>
        <w:rPr>
          <w:rFonts w:ascii="Arial" w:hAnsi="Arial" w:cs="Arial"/>
        </w:rPr>
      </w:pPr>
      <w:r w:rsidRPr="004A40F4">
        <w:rPr>
          <w:rFonts w:ascii="Arial" w:hAnsi="Arial" w:cs="Arial"/>
        </w:rPr>
        <w:t xml:space="preserve">A votação para o </w:t>
      </w:r>
      <w:r w:rsidRPr="00132CB6">
        <w:rPr>
          <w:rFonts w:ascii="Arial" w:hAnsi="Arial" w:cs="Arial"/>
          <w:b/>
        </w:rPr>
        <w:t>Prémio da Escolha do Público</w:t>
      </w:r>
      <w:r w:rsidRPr="004A40F4">
        <w:rPr>
          <w:rFonts w:ascii="Arial" w:hAnsi="Arial" w:cs="Arial"/>
        </w:rPr>
        <w:t xml:space="preserve"> decorre </w:t>
      </w:r>
      <w:r w:rsidR="0024100E" w:rsidRPr="007C392F">
        <w:rPr>
          <w:rFonts w:ascii="Arial" w:hAnsi="Arial" w:cs="Arial"/>
        </w:rPr>
        <w:t>até ao próximo dia 10 de junho,</w:t>
      </w:r>
      <w:r w:rsidR="0024100E">
        <w:rPr>
          <w:rFonts w:ascii="Arial" w:hAnsi="Arial" w:cs="Arial"/>
        </w:rPr>
        <w:t xml:space="preserve"> e estão a concurso todos os vencedores da edição de 2018 do Europa </w:t>
      </w:r>
      <w:proofErr w:type="spellStart"/>
      <w:r w:rsidR="0024100E">
        <w:rPr>
          <w:rFonts w:ascii="Arial" w:hAnsi="Arial" w:cs="Arial"/>
        </w:rPr>
        <w:t>Nostra</w:t>
      </w:r>
      <w:proofErr w:type="spellEnd"/>
      <w:r w:rsidR="0024100E">
        <w:rPr>
          <w:rFonts w:ascii="Arial" w:hAnsi="Arial" w:cs="Arial"/>
        </w:rPr>
        <w:t>.</w:t>
      </w:r>
    </w:p>
    <w:p w:rsidR="00F9007F" w:rsidRPr="004A40F4" w:rsidRDefault="00F9007F" w:rsidP="004A40F4">
      <w:pPr>
        <w:spacing w:after="0" w:line="360" w:lineRule="auto"/>
        <w:jc w:val="both"/>
        <w:rPr>
          <w:rFonts w:ascii="Arial" w:hAnsi="Arial" w:cs="Arial"/>
        </w:rPr>
      </w:pPr>
    </w:p>
    <w:p w:rsidR="00F9007F" w:rsidRPr="00132CB6" w:rsidRDefault="00F9007F" w:rsidP="004A40F4">
      <w:pPr>
        <w:spacing w:after="0" w:line="360" w:lineRule="auto"/>
        <w:jc w:val="both"/>
        <w:rPr>
          <w:rFonts w:ascii="Arial" w:hAnsi="Arial" w:cs="Arial"/>
          <w:u w:val="single"/>
        </w:rPr>
      </w:pPr>
      <w:r w:rsidRPr="00132CB6">
        <w:rPr>
          <w:rFonts w:ascii="Arial" w:hAnsi="Arial" w:cs="Arial"/>
          <w:u w:val="single"/>
        </w:rPr>
        <w:t>Para v</w:t>
      </w:r>
      <w:r w:rsidR="00DD4D90">
        <w:rPr>
          <w:rFonts w:ascii="Arial" w:hAnsi="Arial" w:cs="Arial"/>
          <w:u w:val="single"/>
        </w:rPr>
        <w:t xml:space="preserve">otar no Jardim Botânico do Palácio Nacional de </w:t>
      </w:r>
      <w:r w:rsidRPr="00132CB6">
        <w:rPr>
          <w:rFonts w:ascii="Arial" w:hAnsi="Arial" w:cs="Arial"/>
          <w:u w:val="single"/>
        </w:rPr>
        <w:t>Queluz basta:</w:t>
      </w:r>
    </w:p>
    <w:p w:rsidR="00F9007F" w:rsidRPr="004A40F4" w:rsidRDefault="00F9007F" w:rsidP="004A40F4">
      <w:pPr>
        <w:spacing w:after="0" w:line="360" w:lineRule="auto"/>
        <w:jc w:val="both"/>
        <w:rPr>
          <w:rFonts w:ascii="Arial" w:hAnsi="Arial" w:cs="Arial"/>
        </w:rPr>
      </w:pPr>
    </w:p>
    <w:p w:rsidR="00F9007F" w:rsidRPr="004A40F4" w:rsidRDefault="00F9007F" w:rsidP="004A40F4">
      <w:pPr>
        <w:spacing w:after="0" w:line="360" w:lineRule="auto"/>
        <w:jc w:val="both"/>
        <w:rPr>
          <w:rFonts w:ascii="Arial" w:hAnsi="Arial" w:cs="Arial"/>
        </w:rPr>
      </w:pPr>
      <w:r w:rsidRPr="004A40F4">
        <w:rPr>
          <w:rFonts w:ascii="Arial" w:hAnsi="Arial" w:cs="Arial"/>
        </w:rPr>
        <w:t xml:space="preserve">- Aceder ao site: </w:t>
      </w:r>
      <w:hyperlink r:id="rId8" w:history="1">
        <w:r w:rsidRPr="004A40F4">
          <w:rPr>
            <w:rStyle w:val="Hiperligao"/>
            <w:rFonts w:ascii="Arial" w:hAnsi="Arial" w:cs="Arial"/>
          </w:rPr>
          <w:t>http://vote.europanostra.org/</w:t>
        </w:r>
      </w:hyperlink>
    </w:p>
    <w:p w:rsidR="00F9007F" w:rsidRPr="004A40F4" w:rsidRDefault="00F9007F" w:rsidP="004A40F4">
      <w:pPr>
        <w:spacing w:after="0" w:line="360" w:lineRule="auto"/>
        <w:jc w:val="both"/>
        <w:rPr>
          <w:rFonts w:ascii="Arial" w:hAnsi="Arial" w:cs="Arial"/>
        </w:rPr>
      </w:pPr>
      <w:r w:rsidRPr="004A40F4">
        <w:rPr>
          <w:rFonts w:ascii="Arial" w:hAnsi="Arial" w:cs="Arial"/>
        </w:rPr>
        <w:t>- Votar em três projetos por ordem decrescente (</w:t>
      </w:r>
      <w:r w:rsidRPr="00476FE0">
        <w:rPr>
          <w:rFonts w:ascii="Arial" w:hAnsi="Arial" w:cs="Arial"/>
          <w:u w:val="single"/>
        </w:rPr>
        <w:t>o projeto preferido deverá ser votado em primeiro lugar</w:t>
      </w:r>
      <w:r w:rsidRPr="004A40F4">
        <w:rPr>
          <w:rFonts w:ascii="Arial" w:hAnsi="Arial" w:cs="Arial"/>
        </w:rPr>
        <w:t>)</w:t>
      </w:r>
    </w:p>
    <w:p w:rsidR="00F9007F" w:rsidRPr="004A40F4" w:rsidRDefault="00F9007F" w:rsidP="004A40F4">
      <w:pPr>
        <w:spacing w:after="0" w:line="360" w:lineRule="auto"/>
        <w:jc w:val="both"/>
        <w:rPr>
          <w:rFonts w:ascii="Arial" w:hAnsi="Arial" w:cs="Arial"/>
        </w:rPr>
      </w:pPr>
      <w:r w:rsidRPr="004A40F4">
        <w:rPr>
          <w:rFonts w:ascii="Arial" w:hAnsi="Arial" w:cs="Arial"/>
        </w:rPr>
        <w:t>- Registar-se</w:t>
      </w:r>
    </w:p>
    <w:p w:rsidR="00F9007F" w:rsidRDefault="00F9007F" w:rsidP="004A40F4">
      <w:pPr>
        <w:spacing w:after="0" w:line="360" w:lineRule="auto"/>
        <w:jc w:val="both"/>
        <w:rPr>
          <w:rFonts w:ascii="Arial" w:hAnsi="Arial" w:cs="Arial"/>
        </w:rPr>
      </w:pPr>
      <w:r w:rsidRPr="004A40F4">
        <w:rPr>
          <w:rFonts w:ascii="Arial" w:hAnsi="Arial" w:cs="Arial"/>
        </w:rPr>
        <w:t xml:space="preserve">- Confirmar a votação através do </w:t>
      </w:r>
      <w:proofErr w:type="gramStart"/>
      <w:r w:rsidRPr="004A40F4">
        <w:rPr>
          <w:rFonts w:ascii="Arial" w:hAnsi="Arial" w:cs="Arial"/>
        </w:rPr>
        <w:t>link</w:t>
      </w:r>
      <w:proofErr w:type="gramEnd"/>
      <w:r w:rsidRPr="004A40F4">
        <w:rPr>
          <w:rFonts w:ascii="Arial" w:hAnsi="Arial" w:cs="Arial"/>
        </w:rPr>
        <w:t xml:space="preserve"> recebido por email na caixa de correio eletrónico utilizada</w:t>
      </w:r>
      <w:r w:rsidR="00B95B31">
        <w:rPr>
          <w:rFonts w:ascii="Arial" w:hAnsi="Arial" w:cs="Arial"/>
        </w:rPr>
        <w:t xml:space="preserve"> (verificar se o link não foi parar à pasta do spam)</w:t>
      </w:r>
    </w:p>
    <w:p w:rsidR="00FB46A8" w:rsidRDefault="00FB46A8" w:rsidP="004A40F4">
      <w:pPr>
        <w:spacing w:after="0" w:line="360" w:lineRule="auto"/>
        <w:jc w:val="both"/>
        <w:rPr>
          <w:rFonts w:ascii="Arial" w:hAnsi="Arial" w:cs="Arial"/>
        </w:rPr>
      </w:pPr>
    </w:p>
    <w:p w:rsidR="004A40F4" w:rsidRPr="004A40F4" w:rsidRDefault="004A40F4" w:rsidP="004A40F4">
      <w:pPr>
        <w:spacing w:after="0" w:line="360" w:lineRule="auto"/>
        <w:jc w:val="both"/>
        <w:rPr>
          <w:rFonts w:ascii="Arial" w:hAnsi="Arial" w:cs="Arial"/>
        </w:rPr>
      </w:pPr>
    </w:p>
    <w:p w:rsidR="00F9007F" w:rsidRDefault="00DB7712" w:rsidP="004A40F4">
      <w:pPr>
        <w:spacing w:after="0" w:line="360" w:lineRule="auto"/>
        <w:jc w:val="both"/>
        <w:rPr>
          <w:rFonts w:ascii="Arial" w:hAnsi="Arial" w:cs="Arial"/>
          <w:b/>
        </w:rPr>
      </w:pPr>
      <w:r w:rsidRPr="004A40F4">
        <w:rPr>
          <w:rFonts w:ascii="Arial" w:hAnsi="Arial" w:cs="Arial"/>
          <w:b/>
        </w:rPr>
        <w:t>Reabilitação do Jardim Botânico</w:t>
      </w:r>
    </w:p>
    <w:p w:rsidR="00476FE0" w:rsidRDefault="00476FE0" w:rsidP="004A40F4">
      <w:pPr>
        <w:spacing w:after="0" w:line="360" w:lineRule="auto"/>
        <w:jc w:val="both"/>
        <w:rPr>
          <w:rFonts w:ascii="Arial" w:hAnsi="Arial" w:cs="Arial"/>
          <w:b/>
        </w:rPr>
      </w:pPr>
    </w:p>
    <w:p w:rsidR="00476FE0" w:rsidRPr="004A40F4" w:rsidRDefault="00476FE0" w:rsidP="004A40F4">
      <w:pPr>
        <w:spacing w:after="0" w:line="360" w:lineRule="auto"/>
        <w:jc w:val="both"/>
        <w:rPr>
          <w:rFonts w:ascii="Arial" w:hAnsi="Arial" w:cs="Arial"/>
          <w:b/>
        </w:rPr>
      </w:pPr>
      <w:r w:rsidRPr="00D87216">
        <w:rPr>
          <w:rFonts w:ascii="Arial" w:eastAsia="Calibri" w:hAnsi="Arial" w:cs="Arial"/>
          <w:bCs/>
          <w:color w:val="00000A"/>
          <w:kern w:val="2"/>
          <w:lang w:eastAsia="ar-SA"/>
        </w:rPr>
        <w:t>O Jardim Botânico do Palácio Nacional de Queluz foi construído entre 1769 e 1780, sendo contemporâneo das grandes realizações setecentistas do período barroco-rococó. De pequena escala, quando comparado com outros jardins botânicos desta época, Queluz assume</w:t>
      </w:r>
      <w:r>
        <w:rPr>
          <w:rFonts w:ascii="Arial" w:eastAsia="Calibri" w:hAnsi="Arial" w:cs="Arial"/>
          <w:bCs/>
          <w:color w:val="00000A"/>
          <w:kern w:val="2"/>
          <w:lang w:eastAsia="ar-SA"/>
        </w:rPr>
        <w:t xml:space="preserve"> </w:t>
      </w:r>
      <w:r w:rsidRPr="00D87216">
        <w:rPr>
          <w:rFonts w:ascii="Arial" w:eastAsia="Calibri" w:hAnsi="Arial" w:cs="Arial"/>
          <w:bCs/>
          <w:color w:val="00000A"/>
          <w:kern w:val="2"/>
          <w:lang w:eastAsia="ar-SA"/>
        </w:rPr>
        <w:t>uma natureza de entretenimento</w:t>
      </w:r>
      <w:r>
        <w:rPr>
          <w:rFonts w:ascii="Arial" w:eastAsia="Calibri" w:hAnsi="Arial" w:cs="Arial"/>
          <w:bCs/>
          <w:color w:val="00000A"/>
          <w:kern w:val="2"/>
          <w:lang w:eastAsia="ar-SA"/>
        </w:rPr>
        <w:t xml:space="preserve"> e recreio</w:t>
      </w:r>
      <w:r w:rsidR="00B65708">
        <w:rPr>
          <w:rFonts w:ascii="Arial" w:eastAsia="Calibri" w:hAnsi="Arial" w:cs="Arial"/>
          <w:bCs/>
          <w:color w:val="00000A"/>
          <w:kern w:val="2"/>
          <w:lang w:eastAsia="ar-SA"/>
        </w:rPr>
        <w:t>.</w:t>
      </w:r>
    </w:p>
    <w:p w:rsidR="00DB7712" w:rsidRPr="004A40F4" w:rsidRDefault="00DB7712" w:rsidP="004A40F4">
      <w:pPr>
        <w:spacing w:after="0" w:line="360" w:lineRule="auto"/>
        <w:jc w:val="both"/>
        <w:rPr>
          <w:rFonts w:ascii="Arial" w:hAnsi="Arial" w:cs="Arial"/>
          <w:b/>
        </w:rPr>
      </w:pPr>
    </w:p>
    <w:p w:rsidR="00F9007F" w:rsidRPr="004A40F4" w:rsidRDefault="00F9007F" w:rsidP="004A40F4">
      <w:pPr>
        <w:spacing w:after="0" w:line="360" w:lineRule="auto"/>
        <w:jc w:val="both"/>
        <w:rPr>
          <w:rFonts w:ascii="Arial" w:hAnsi="Arial" w:cs="Arial"/>
        </w:rPr>
      </w:pPr>
      <w:r w:rsidRPr="004A40F4">
        <w:rPr>
          <w:rFonts w:ascii="Arial" w:hAnsi="Arial" w:cs="Arial"/>
        </w:rPr>
        <w:t xml:space="preserve">Sucessivamente destruído por fenómenos naturais e abandonado, </w:t>
      </w:r>
      <w:r w:rsidR="00DB7712" w:rsidRPr="004A40F4">
        <w:rPr>
          <w:rFonts w:ascii="Arial" w:hAnsi="Arial" w:cs="Arial"/>
        </w:rPr>
        <w:t xml:space="preserve">o </w:t>
      </w:r>
      <w:r w:rsidR="00476FE0">
        <w:rPr>
          <w:rFonts w:ascii="Arial" w:hAnsi="Arial" w:cs="Arial"/>
        </w:rPr>
        <w:t xml:space="preserve">espaço perdeu </w:t>
      </w:r>
      <w:r w:rsidRPr="004A40F4">
        <w:rPr>
          <w:rFonts w:ascii="Arial" w:hAnsi="Arial" w:cs="Arial"/>
        </w:rPr>
        <w:t xml:space="preserve">a sua função original, tendo sido transformado em roseiral em 1940. Em 1984, na sequência das cheias de 1983 que afetaram fortemente esta zona, foi desmontado e transformado </w:t>
      </w:r>
      <w:r w:rsidR="004A40F4">
        <w:rPr>
          <w:rFonts w:ascii="Arial" w:hAnsi="Arial" w:cs="Arial"/>
        </w:rPr>
        <w:t>em</w:t>
      </w:r>
      <w:r w:rsidRPr="004A40F4">
        <w:rPr>
          <w:rFonts w:ascii="Arial" w:hAnsi="Arial" w:cs="Arial"/>
        </w:rPr>
        <w:t xml:space="preserve"> picadeiro da Escola Portuguesa de Arte Equestre.</w:t>
      </w:r>
    </w:p>
    <w:p w:rsidR="00F9007F" w:rsidRPr="004A40F4" w:rsidRDefault="00F9007F" w:rsidP="004A40F4">
      <w:pPr>
        <w:spacing w:after="0" w:line="360" w:lineRule="auto"/>
        <w:jc w:val="both"/>
        <w:rPr>
          <w:rFonts w:ascii="Arial" w:hAnsi="Arial" w:cs="Arial"/>
        </w:rPr>
      </w:pPr>
    </w:p>
    <w:p w:rsidR="004A40F4" w:rsidRDefault="00DB7712" w:rsidP="004A40F4">
      <w:pPr>
        <w:spacing w:after="0" w:line="360" w:lineRule="auto"/>
        <w:jc w:val="both"/>
        <w:rPr>
          <w:rFonts w:ascii="Arial" w:hAnsi="Arial" w:cs="Arial"/>
        </w:rPr>
      </w:pPr>
      <w:r w:rsidRPr="004A40F4">
        <w:rPr>
          <w:rFonts w:ascii="Arial" w:hAnsi="Arial" w:cs="Arial"/>
        </w:rPr>
        <w:t>Em 2012, a Parques de Sintra assumiu a gestão dos Jardin</w:t>
      </w:r>
      <w:r w:rsidR="00B95B31">
        <w:rPr>
          <w:rFonts w:ascii="Arial" w:hAnsi="Arial" w:cs="Arial"/>
        </w:rPr>
        <w:t>s e Palácio Nacional de Queluz</w:t>
      </w:r>
      <w:r w:rsidR="007C392F">
        <w:rPr>
          <w:rFonts w:ascii="Arial" w:hAnsi="Arial" w:cs="Arial"/>
        </w:rPr>
        <w:t>,</w:t>
      </w:r>
      <w:r w:rsidR="00B95B31">
        <w:rPr>
          <w:rFonts w:ascii="Arial" w:hAnsi="Arial" w:cs="Arial"/>
        </w:rPr>
        <w:t xml:space="preserve"> </w:t>
      </w:r>
      <w:r w:rsidRPr="004A40F4">
        <w:rPr>
          <w:rFonts w:ascii="Arial" w:hAnsi="Arial" w:cs="Arial"/>
        </w:rPr>
        <w:t>e iniciou um processo de investigação hist</w:t>
      </w:r>
      <w:r w:rsidR="00B95B31">
        <w:rPr>
          <w:rFonts w:ascii="Arial" w:hAnsi="Arial" w:cs="Arial"/>
        </w:rPr>
        <w:t xml:space="preserve">órica e sondagens arqueológicas </w:t>
      </w:r>
      <w:r w:rsidRPr="004A40F4">
        <w:rPr>
          <w:rFonts w:ascii="Arial" w:hAnsi="Arial" w:cs="Arial"/>
        </w:rPr>
        <w:t xml:space="preserve">que </w:t>
      </w:r>
      <w:r w:rsidR="00B65708">
        <w:rPr>
          <w:rFonts w:ascii="Arial" w:hAnsi="Arial" w:cs="Arial"/>
        </w:rPr>
        <w:t>possibilitou o restauro deste local.</w:t>
      </w:r>
      <w:r w:rsidRPr="004A40F4">
        <w:rPr>
          <w:rFonts w:ascii="Arial" w:hAnsi="Arial" w:cs="Arial"/>
        </w:rPr>
        <w:t xml:space="preserve"> </w:t>
      </w:r>
    </w:p>
    <w:p w:rsidR="004061AA" w:rsidRDefault="004061AA" w:rsidP="004A40F4">
      <w:pPr>
        <w:spacing w:after="0" w:line="360" w:lineRule="auto"/>
        <w:jc w:val="both"/>
        <w:rPr>
          <w:rFonts w:ascii="Arial" w:hAnsi="Arial" w:cs="Arial"/>
        </w:rPr>
      </w:pPr>
    </w:p>
    <w:p w:rsidR="00F9007F" w:rsidRPr="004A40F4" w:rsidRDefault="00DB7712" w:rsidP="004A40F4">
      <w:pPr>
        <w:spacing w:after="0" w:line="360" w:lineRule="auto"/>
        <w:jc w:val="both"/>
        <w:rPr>
          <w:rFonts w:ascii="Arial" w:hAnsi="Arial" w:cs="Arial"/>
        </w:rPr>
      </w:pPr>
      <w:r w:rsidRPr="004A40F4">
        <w:rPr>
          <w:rFonts w:ascii="Arial" w:hAnsi="Arial" w:cs="Arial"/>
        </w:rPr>
        <w:lastRenderedPageBreak/>
        <w:t>O projeto ganhou ânimo com a descoberta e identificação de diversas cantarias - das fundações das estufas, do lago central e de estatuária - que</w:t>
      </w:r>
      <w:r w:rsidR="00B65708">
        <w:rPr>
          <w:rFonts w:ascii="Arial" w:hAnsi="Arial" w:cs="Arial"/>
        </w:rPr>
        <w:t xml:space="preserve"> tinham sido desmontadas em 1984</w:t>
      </w:r>
      <w:r w:rsidRPr="004A40F4">
        <w:rPr>
          <w:rFonts w:ascii="Arial" w:hAnsi="Arial" w:cs="Arial"/>
        </w:rPr>
        <w:t xml:space="preserve"> e entretanto integradas, ou esquecidas, noutr</w:t>
      </w:r>
      <w:r w:rsidR="00EC7803">
        <w:rPr>
          <w:rFonts w:ascii="Arial" w:hAnsi="Arial" w:cs="Arial"/>
        </w:rPr>
        <w:t>os pontos dos J</w:t>
      </w:r>
      <w:r w:rsidRPr="004A40F4">
        <w:rPr>
          <w:rFonts w:ascii="Arial" w:hAnsi="Arial" w:cs="Arial"/>
        </w:rPr>
        <w:t>ardins</w:t>
      </w:r>
      <w:r w:rsidR="00EC7803">
        <w:rPr>
          <w:rFonts w:ascii="Arial" w:hAnsi="Arial" w:cs="Arial"/>
        </w:rPr>
        <w:t>.</w:t>
      </w:r>
    </w:p>
    <w:p w:rsidR="00DB7712" w:rsidRPr="004A40F4" w:rsidRDefault="00DB7712" w:rsidP="004A40F4">
      <w:pPr>
        <w:spacing w:after="0" w:line="360" w:lineRule="auto"/>
        <w:jc w:val="both"/>
        <w:rPr>
          <w:rFonts w:ascii="Arial" w:hAnsi="Arial" w:cs="Arial"/>
        </w:rPr>
      </w:pPr>
    </w:p>
    <w:p w:rsidR="00F9007F" w:rsidRPr="004A40F4" w:rsidRDefault="00F9007F" w:rsidP="004A40F4">
      <w:pPr>
        <w:spacing w:after="0" w:line="360" w:lineRule="auto"/>
        <w:jc w:val="both"/>
        <w:rPr>
          <w:rFonts w:ascii="Arial" w:hAnsi="Arial" w:cs="Arial"/>
        </w:rPr>
      </w:pPr>
      <w:r w:rsidRPr="004A40F4">
        <w:rPr>
          <w:rFonts w:ascii="Arial" w:hAnsi="Arial" w:cs="Arial"/>
        </w:rPr>
        <w:t xml:space="preserve">"Este projeto foi bem-sucedido na redescoberta e recuperação de um jardim que se pensava perdido. Para isso recorreu-se a investigação arqueológica, à análise dos fragmentos restantes do jardim e da documentação existente", sublinhou o júri do Prémio Europa </w:t>
      </w:r>
      <w:proofErr w:type="spellStart"/>
      <w:r w:rsidRPr="004A40F4">
        <w:rPr>
          <w:rFonts w:ascii="Arial" w:hAnsi="Arial" w:cs="Arial"/>
        </w:rPr>
        <w:t>Nostra</w:t>
      </w:r>
      <w:proofErr w:type="spellEnd"/>
      <w:r w:rsidRPr="004A40F4">
        <w:rPr>
          <w:rFonts w:ascii="Arial" w:hAnsi="Arial" w:cs="Arial"/>
        </w:rPr>
        <w:t>.</w:t>
      </w:r>
    </w:p>
    <w:p w:rsidR="004A40F4" w:rsidRPr="004A40F4" w:rsidRDefault="004A40F4" w:rsidP="004A40F4">
      <w:pPr>
        <w:spacing w:after="0" w:line="360" w:lineRule="auto"/>
        <w:jc w:val="both"/>
        <w:rPr>
          <w:rFonts w:ascii="Arial" w:hAnsi="Arial" w:cs="Arial"/>
        </w:rPr>
      </w:pPr>
    </w:p>
    <w:p w:rsidR="004A40F4" w:rsidRPr="004A40F4" w:rsidRDefault="004A40F4" w:rsidP="004061AA">
      <w:pPr>
        <w:spacing w:after="0" w:line="360" w:lineRule="auto"/>
        <w:jc w:val="both"/>
        <w:rPr>
          <w:rFonts w:ascii="Arial" w:hAnsi="Arial" w:cs="Arial"/>
          <w:iCs/>
        </w:rPr>
      </w:pPr>
      <w:r w:rsidRPr="004A40F4">
        <w:rPr>
          <w:rFonts w:ascii="Arial" w:hAnsi="Arial" w:cs="Arial"/>
          <w:iCs/>
        </w:rPr>
        <w:t xml:space="preserve">A recuperação do Jardim Botânico consistiu na reposição das quatro estufas, de acordo com a interpretação dos desenhos históricos, </w:t>
      </w:r>
      <w:r w:rsidR="004061AA">
        <w:rPr>
          <w:rFonts w:ascii="Arial" w:hAnsi="Arial" w:cs="Arial"/>
          <w:iCs/>
        </w:rPr>
        <w:t>e</w:t>
      </w:r>
      <w:r w:rsidRPr="004A40F4">
        <w:rPr>
          <w:rFonts w:ascii="Arial" w:hAnsi="Arial" w:cs="Arial"/>
          <w:iCs/>
        </w:rPr>
        <w:t xml:space="preserve"> contemplou ainda o restauro dos elementos pré-existentes, nomeadamente as balaustrad</w:t>
      </w:r>
      <w:r w:rsidR="00FB46A8">
        <w:rPr>
          <w:rFonts w:ascii="Arial" w:hAnsi="Arial" w:cs="Arial"/>
          <w:iCs/>
        </w:rPr>
        <w:t>as,</w:t>
      </w:r>
      <w:r w:rsidRPr="004A40F4">
        <w:rPr>
          <w:rFonts w:ascii="Arial" w:hAnsi="Arial" w:cs="Arial"/>
          <w:iCs/>
        </w:rPr>
        <w:t xml:space="preserve"> os alegretes e respetivos bancos e painéis azulejares, as cantarias do lago central e a estatuária, com vista à restituição do desenho oitocentista do Jardim.</w:t>
      </w:r>
    </w:p>
    <w:p w:rsidR="004A40F4" w:rsidRPr="004A40F4" w:rsidRDefault="004A40F4" w:rsidP="004A40F4">
      <w:pPr>
        <w:spacing w:after="0" w:line="360" w:lineRule="auto"/>
        <w:jc w:val="both"/>
        <w:rPr>
          <w:rFonts w:ascii="Arial" w:hAnsi="Arial" w:cs="Arial"/>
          <w:iCs/>
        </w:rPr>
      </w:pPr>
    </w:p>
    <w:p w:rsidR="004A40F4" w:rsidRPr="004A40F4" w:rsidRDefault="004A40F4" w:rsidP="0080486F">
      <w:pPr>
        <w:spacing w:after="0" w:line="360" w:lineRule="auto"/>
        <w:jc w:val="both"/>
        <w:rPr>
          <w:rFonts w:ascii="Arial" w:hAnsi="Arial" w:cs="Arial"/>
          <w:iCs/>
        </w:rPr>
      </w:pPr>
      <w:r w:rsidRPr="004A40F4">
        <w:rPr>
          <w:rFonts w:ascii="Arial" w:hAnsi="Arial" w:cs="Arial"/>
          <w:iCs/>
        </w:rPr>
        <w:t xml:space="preserve">Foram também executados caminhos em saibro granítico, </w:t>
      </w:r>
      <w:r w:rsidR="0080486F">
        <w:rPr>
          <w:rFonts w:ascii="Arial" w:hAnsi="Arial" w:cs="Arial"/>
          <w:iCs/>
        </w:rPr>
        <w:t>que</w:t>
      </w:r>
      <w:r w:rsidRPr="004A40F4">
        <w:rPr>
          <w:rFonts w:ascii="Arial" w:hAnsi="Arial" w:cs="Arial"/>
          <w:iCs/>
        </w:rPr>
        <w:t xml:space="preserve"> delimita</w:t>
      </w:r>
      <w:r w:rsidR="0080486F">
        <w:rPr>
          <w:rFonts w:ascii="Arial" w:hAnsi="Arial" w:cs="Arial"/>
          <w:iCs/>
        </w:rPr>
        <w:t>m</w:t>
      </w:r>
      <w:r w:rsidRPr="004A40F4">
        <w:rPr>
          <w:rFonts w:ascii="Arial" w:hAnsi="Arial" w:cs="Arial"/>
          <w:iCs/>
        </w:rPr>
        <w:t xml:space="preserve"> 24 canteiros, representando os espaços necessários às plantações representativas das 24 ordens de plantas de Carlos Lineu (botânico, zoólogo e médico sueco que classificou hierarquicamente as espécies de seres vivos). Nas bordaduras dos canteiros foram plantadas aproximadamente 10 mil plantas de murta. </w:t>
      </w:r>
    </w:p>
    <w:p w:rsidR="004A40F4" w:rsidRPr="004A40F4" w:rsidRDefault="004A40F4" w:rsidP="004A40F4">
      <w:pPr>
        <w:spacing w:after="0" w:line="360" w:lineRule="auto"/>
        <w:jc w:val="both"/>
        <w:rPr>
          <w:rFonts w:ascii="Arial" w:hAnsi="Arial" w:cs="Arial"/>
          <w:iCs/>
        </w:rPr>
      </w:pPr>
      <w:r w:rsidRPr="004A40F4">
        <w:rPr>
          <w:rFonts w:ascii="Arial" w:hAnsi="Arial" w:cs="Arial"/>
          <w:iCs/>
        </w:rPr>
        <w:t xml:space="preserve"> </w:t>
      </w:r>
    </w:p>
    <w:p w:rsidR="004A40F4" w:rsidRPr="004A40F4" w:rsidRDefault="004A40F4" w:rsidP="004A40F4">
      <w:pPr>
        <w:spacing w:after="0" w:line="360" w:lineRule="auto"/>
        <w:jc w:val="both"/>
        <w:rPr>
          <w:rFonts w:ascii="Arial" w:hAnsi="Arial" w:cs="Arial"/>
          <w:iCs/>
        </w:rPr>
      </w:pPr>
      <w:r w:rsidRPr="004A40F4">
        <w:rPr>
          <w:rFonts w:ascii="Arial" w:hAnsi="Arial" w:cs="Arial"/>
          <w:iCs/>
        </w:rPr>
        <w:t xml:space="preserve">O </w:t>
      </w:r>
      <w:proofErr w:type="spellStart"/>
      <w:r w:rsidRPr="004A40F4">
        <w:rPr>
          <w:rFonts w:ascii="Arial" w:hAnsi="Arial" w:cs="Arial"/>
          <w:iCs/>
        </w:rPr>
        <w:t>I</w:t>
      </w:r>
      <w:r w:rsidR="004061AA">
        <w:rPr>
          <w:rFonts w:ascii="Arial" w:hAnsi="Arial" w:cs="Arial"/>
          <w:iCs/>
        </w:rPr>
        <w:t>ndex</w:t>
      </w:r>
      <w:proofErr w:type="spellEnd"/>
      <w:r w:rsidR="004061AA">
        <w:rPr>
          <w:rFonts w:ascii="Arial" w:hAnsi="Arial" w:cs="Arial"/>
          <w:iCs/>
        </w:rPr>
        <w:t xml:space="preserve"> de Manuel de Moraes Soares, </w:t>
      </w:r>
      <w:r w:rsidRPr="004A40F4">
        <w:rPr>
          <w:rFonts w:ascii="Arial" w:hAnsi="Arial" w:cs="Arial"/>
          <w:iCs/>
        </w:rPr>
        <w:t xml:space="preserve">datado de 1789, que reúne as espécies existentes na época no Jardim Botânico de Queluz, serviu de base para a constituição da coleção botânica. A partir desta listagem foram contactadas várias instituições a nível mundial que forneceram plantas e sementes para o local. </w:t>
      </w:r>
    </w:p>
    <w:p w:rsidR="004A40F4" w:rsidRPr="004A40F4" w:rsidRDefault="004A40F4" w:rsidP="004A40F4">
      <w:pPr>
        <w:spacing w:after="0" w:line="360" w:lineRule="auto"/>
        <w:jc w:val="both"/>
        <w:rPr>
          <w:rFonts w:ascii="Arial" w:hAnsi="Arial" w:cs="Arial"/>
          <w:iCs/>
        </w:rPr>
      </w:pPr>
    </w:p>
    <w:p w:rsidR="004A40F4" w:rsidRPr="004A40F4" w:rsidRDefault="004A40F4" w:rsidP="004A40F4">
      <w:pPr>
        <w:spacing w:after="0" w:line="360" w:lineRule="auto"/>
        <w:jc w:val="both"/>
        <w:rPr>
          <w:rFonts w:ascii="Arial" w:hAnsi="Arial" w:cs="Arial"/>
          <w:iCs/>
        </w:rPr>
      </w:pPr>
      <w:r w:rsidRPr="004A40F4">
        <w:rPr>
          <w:rFonts w:ascii="Arial" w:hAnsi="Arial" w:cs="Arial"/>
          <w:iCs/>
        </w:rPr>
        <w:t>No interior das estufas, e de acordo com os registos históricos encontrados, foram plantados ananases, produzidos em tempos para os banquetes de Queluz.</w:t>
      </w:r>
    </w:p>
    <w:p w:rsidR="00F9007F" w:rsidRPr="004A40F4" w:rsidRDefault="00F9007F" w:rsidP="004A40F4">
      <w:pPr>
        <w:spacing w:after="0" w:line="360" w:lineRule="auto"/>
        <w:jc w:val="both"/>
        <w:rPr>
          <w:rFonts w:ascii="Arial" w:hAnsi="Arial" w:cs="Arial"/>
        </w:rPr>
      </w:pPr>
    </w:p>
    <w:p w:rsidR="00F9007F" w:rsidRPr="004A40F4" w:rsidRDefault="00F9007F" w:rsidP="004A40F4">
      <w:pPr>
        <w:spacing w:after="0" w:line="360" w:lineRule="auto"/>
        <w:jc w:val="both"/>
        <w:rPr>
          <w:rFonts w:ascii="Arial" w:hAnsi="Arial" w:cs="Arial"/>
        </w:rPr>
      </w:pPr>
      <w:r w:rsidRPr="004A40F4">
        <w:rPr>
          <w:rFonts w:ascii="Arial" w:hAnsi="Arial" w:cs="Arial"/>
        </w:rPr>
        <w:t xml:space="preserve">"O projeto é um excelente exemplo de colaboração interdisciplinar que envolveu também a comunidade local. A divulgação dos resultados foi forte e possibilitou a conclusão do projeto. Isto irá criar sensibilização quanto aos resultados e garantir a sua sustentabilidade", </w:t>
      </w:r>
      <w:r w:rsidR="00DB7712" w:rsidRPr="004A40F4">
        <w:rPr>
          <w:rFonts w:ascii="Arial" w:hAnsi="Arial" w:cs="Arial"/>
        </w:rPr>
        <w:t xml:space="preserve">acrescentou o júri do Europa </w:t>
      </w:r>
      <w:proofErr w:type="spellStart"/>
      <w:r w:rsidR="00DB7712" w:rsidRPr="004A40F4">
        <w:rPr>
          <w:rFonts w:ascii="Arial" w:hAnsi="Arial" w:cs="Arial"/>
        </w:rPr>
        <w:t>Nostra</w:t>
      </w:r>
      <w:proofErr w:type="spellEnd"/>
      <w:r w:rsidR="00DB7712" w:rsidRPr="004A40F4">
        <w:rPr>
          <w:rFonts w:ascii="Arial" w:hAnsi="Arial" w:cs="Arial"/>
        </w:rPr>
        <w:t>.</w:t>
      </w:r>
    </w:p>
    <w:p w:rsidR="00F9007F" w:rsidRPr="004A40F4" w:rsidRDefault="00F9007F" w:rsidP="004A40F4">
      <w:pPr>
        <w:spacing w:after="0" w:line="360" w:lineRule="auto"/>
        <w:jc w:val="both"/>
        <w:rPr>
          <w:rFonts w:ascii="Arial" w:hAnsi="Arial" w:cs="Arial"/>
        </w:rPr>
      </w:pPr>
    </w:p>
    <w:p w:rsidR="00F9007F" w:rsidRDefault="00F9007F" w:rsidP="004A40F4">
      <w:pPr>
        <w:spacing w:after="0" w:line="360" w:lineRule="auto"/>
        <w:jc w:val="both"/>
        <w:rPr>
          <w:rFonts w:ascii="Arial" w:hAnsi="Arial" w:cs="Arial"/>
        </w:rPr>
      </w:pPr>
      <w:r w:rsidRPr="004A40F4">
        <w:rPr>
          <w:rFonts w:ascii="Arial" w:hAnsi="Arial" w:cs="Arial"/>
        </w:rPr>
        <w:t>O Jardim Botânico foi inaugurado em junho de 2017 e a sua reabilitação representou um investimento de 815 mil euros.</w:t>
      </w:r>
    </w:p>
    <w:p w:rsidR="00FB46A8" w:rsidRDefault="00FB46A8" w:rsidP="004A40F4">
      <w:pPr>
        <w:spacing w:after="0" w:line="360" w:lineRule="auto"/>
        <w:jc w:val="both"/>
        <w:rPr>
          <w:rFonts w:ascii="Arial" w:hAnsi="Arial" w:cs="Arial"/>
        </w:rPr>
      </w:pPr>
    </w:p>
    <w:p w:rsidR="00FB46A8" w:rsidRPr="004A40F4" w:rsidRDefault="00FB46A8" w:rsidP="004A40F4">
      <w:pPr>
        <w:spacing w:after="0" w:line="360" w:lineRule="auto"/>
        <w:jc w:val="both"/>
        <w:rPr>
          <w:rFonts w:ascii="Arial" w:hAnsi="Arial" w:cs="Arial"/>
        </w:rPr>
      </w:pPr>
      <w:r w:rsidRPr="00FB46A8">
        <w:rPr>
          <w:rFonts w:ascii="Arial" w:hAnsi="Arial" w:cs="Arial"/>
        </w:rPr>
        <w:t xml:space="preserve">Os Prémios </w:t>
      </w:r>
      <w:r>
        <w:rPr>
          <w:rFonts w:ascii="Arial" w:hAnsi="Arial" w:cs="Arial"/>
        </w:rPr>
        <w:t xml:space="preserve">Europa </w:t>
      </w:r>
      <w:proofErr w:type="spellStart"/>
      <w:r>
        <w:rPr>
          <w:rFonts w:ascii="Arial" w:hAnsi="Arial" w:cs="Arial"/>
        </w:rPr>
        <w:t>Nostra</w:t>
      </w:r>
      <w:proofErr w:type="spellEnd"/>
      <w:r>
        <w:rPr>
          <w:rFonts w:ascii="Arial" w:hAnsi="Arial" w:cs="Arial"/>
        </w:rPr>
        <w:t xml:space="preserve"> 2018</w:t>
      </w:r>
      <w:r w:rsidR="0080486F">
        <w:rPr>
          <w:rFonts w:ascii="Arial" w:hAnsi="Arial" w:cs="Arial"/>
        </w:rPr>
        <w:t>, e também o Prémio da Escolha do Público,</w:t>
      </w:r>
      <w:r>
        <w:rPr>
          <w:rFonts w:ascii="Arial" w:hAnsi="Arial" w:cs="Arial"/>
        </w:rPr>
        <w:t xml:space="preserve"> </w:t>
      </w:r>
      <w:r w:rsidRPr="00FB46A8">
        <w:rPr>
          <w:rFonts w:ascii="Arial" w:hAnsi="Arial" w:cs="Arial"/>
        </w:rPr>
        <w:t>serão entregues numa cerimónia que terá lugar a 22 de junho, em Berlim, durante a primeira Cimeira Europeia do Património Cultural</w:t>
      </w:r>
      <w:r w:rsidR="0080486F">
        <w:rPr>
          <w:rFonts w:ascii="Arial" w:hAnsi="Arial" w:cs="Arial"/>
        </w:rPr>
        <w:t>.</w:t>
      </w:r>
    </w:p>
    <w:p w:rsidR="00F9007F" w:rsidRPr="004A40F4" w:rsidRDefault="00F9007F" w:rsidP="004A40F4">
      <w:pPr>
        <w:spacing w:after="0" w:line="360" w:lineRule="auto"/>
        <w:jc w:val="both"/>
        <w:rPr>
          <w:rFonts w:ascii="Arial" w:hAnsi="Arial" w:cs="Arial"/>
          <w:iCs/>
          <w:sz w:val="20"/>
          <w:szCs w:val="20"/>
        </w:rPr>
      </w:pPr>
    </w:p>
    <w:p w:rsidR="00DB7712" w:rsidRPr="004A40F4" w:rsidRDefault="00DB7712" w:rsidP="004A40F4">
      <w:pPr>
        <w:spacing w:after="0" w:line="360" w:lineRule="auto"/>
        <w:jc w:val="both"/>
        <w:rPr>
          <w:rFonts w:ascii="Arial" w:hAnsi="Arial" w:cs="Arial"/>
          <w:iCs/>
          <w:sz w:val="20"/>
          <w:szCs w:val="20"/>
        </w:rPr>
      </w:pPr>
    </w:p>
    <w:p w:rsidR="005E4D7E" w:rsidRDefault="005E4D7E" w:rsidP="004A40F4">
      <w:pPr>
        <w:autoSpaceDE w:val="0"/>
        <w:autoSpaceDN w:val="0"/>
        <w:spacing w:after="0" w:line="360" w:lineRule="auto"/>
        <w:jc w:val="center"/>
        <w:rPr>
          <w:rFonts w:ascii="Arial" w:hAnsi="Arial" w:cs="Arial"/>
          <w:b/>
          <w:bCs/>
          <w:sz w:val="20"/>
          <w:szCs w:val="20"/>
        </w:rPr>
      </w:pPr>
      <w:r w:rsidRPr="004A40F4">
        <w:rPr>
          <w:rFonts w:ascii="Arial" w:hAnsi="Arial" w:cs="Arial"/>
          <w:b/>
          <w:bCs/>
          <w:sz w:val="20"/>
          <w:szCs w:val="20"/>
        </w:rPr>
        <w:t xml:space="preserve">- </w:t>
      </w:r>
      <w:proofErr w:type="gramStart"/>
      <w:r w:rsidRPr="004A40F4">
        <w:rPr>
          <w:rFonts w:ascii="Arial" w:hAnsi="Arial" w:cs="Arial"/>
          <w:b/>
          <w:bCs/>
          <w:sz w:val="20"/>
          <w:szCs w:val="20"/>
        </w:rPr>
        <w:t>fim</w:t>
      </w:r>
      <w:proofErr w:type="gramEnd"/>
      <w:r w:rsidRPr="004A40F4">
        <w:rPr>
          <w:rFonts w:ascii="Arial" w:hAnsi="Arial" w:cs="Arial"/>
          <w:b/>
          <w:bCs/>
          <w:sz w:val="20"/>
          <w:szCs w:val="20"/>
        </w:rPr>
        <w:t xml:space="preserve"> </w:t>
      </w:r>
      <w:r w:rsidR="0080486F">
        <w:rPr>
          <w:rFonts w:ascii="Arial" w:hAnsi="Arial" w:cs="Arial"/>
          <w:b/>
          <w:bCs/>
          <w:sz w:val="20"/>
          <w:szCs w:val="20"/>
        </w:rPr>
        <w:t>–</w:t>
      </w:r>
      <w:r w:rsidRPr="004A40F4">
        <w:rPr>
          <w:rFonts w:ascii="Arial" w:hAnsi="Arial" w:cs="Arial"/>
          <w:b/>
          <w:bCs/>
          <w:sz w:val="20"/>
          <w:szCs w:val="20"/>
        </w:rPr>
        <w:t xml:space="preserve"> </w:t>
      </w:r>
    </w:p>
    <w:p w:rsidR="0080486F" w:rsidRPr="004A40F4" w:rsidRDefault="0080486F" w:rsidP="004A40F4">
      <w:pPr>
        <w:autoSpaceDE w:val="0"/>
        <w:autoSpaceDN w:val="0"/>
        <w:spacing w:after="0" w:line="360" w:lineRule="auto"/>
        <w:jc w:val="center"/>
        <w:rPr>
          <w:rFonts w:ascii="Arial" w:hAnsi="Arial" w:cs="Arial"/>
          <w:b/>
          <w:bCs/>
          <w:sz w:val="20"/>
          <w:szCs w:val="20"/>
        </w:rPr>
      </w:pPr>
    </w:p>
    <w:p w:rsidR="00F9007F" w:rsidRPr="004A40F4" w:rsidRDefault="00F9007F" w:rsidP="004A40F4">
      <w:pPr>
        <w:spacing w:after="0" w:line="360" w:lineRule="auto"/>
        <w:jc w:val="both"/>
        <w:rPr>
          <w:rFonts w:ascii="Arial" w:eastAsia="Arial" w:hAnsi="Arial" w:cs="Arial"/>
          <w:b/>
          <w:sz w:val="20"/>
          <w:szCs w:val="20"/>
        </w:rPr>
      </w:pPr>
      <w:r w:rsidRPr="004A40F4">
        <w:rPr>
          <w:rFonts w:ascii="Arial" w:eastAsia="Arial" w:hAnsi="Arial" w:cs="Arial"/>
          <w:b/>
          <w:sz w:val="20"/>
          <w:szCs w:val="20"/>
        </w:rPr>
        <w:t>Sobre a Parques de Sintra - Monte da Lua</w:t>
      </w:r>
    </w:p>
    <w:p w:rsidR="00F9007F" w:rsidRPr="004A40F4" w:rsidRDefault="00F9007F" w:rsidP="00132CB6">
      <w:pPr>
        <w:autoSpaceDE w:val="0"/>
        <w:autoSpaceDN w:val="0"/>
        <w:spacing w:after="0" w:line="240" w:lineRule="auto"/>
        <w:jc w:val="both"/>
        <w:rPr>
          <w:rFonts w:ascii="Arial" w:hAnsi="Arial" w:cs="Arial"/>
          <w:sz w:val="20"/>
          <w:szCs w:val="20"/>
        </w:rPr>
      </w:pPr>
      <w:r w:rsidRPr="004A40F4">
        <w:rPr>
          <w:rFonts w:ascii="Arial" w:hAnsi="Arial" w:cs="Arial"/>
          <w:sz w:val="20"/>
          <w:szCs w:val="20"/>
        </w:rPr>
        <w:t>A Parques de Sintra - Monte da Lua, S.A. (PSML) é uma empresa de capitais exclusivamente públicos, criada em 2000, no seguimento da classificação pela UNESCO da Paisagem Cultural de Sintra como Património da Humanidade. Não recorre ao Orçamento do Estado, pelo que a recuperação e manutenção do património que gere são asseguradas pelas receitas de bilheteiras, lojas, cafetarias e aluguer de espaços para eventos.</w:t>
      </w:r>
    </w:p>
    <w:p w:rsidR="00F9007F" w:rsidRPr="004A40F4" w:rsidRDefault="00F9007F" w:rsidP="00132CB6">
      <w:pPr>
        <w:autoSpaceDE w:val="0"/>
        <w:autoSpaceDN w:val="0"/>
        <w:spacing w:after="0" w:line="240" w:lineRule="auto"/>
        <w:jc w:val="both"/>
        <w:rPr>
          <w:rFonts w:ascii="Arial" w:hAnsi="Arial" w:cs="Arial"/>
          <w:sz w:val="20"/>
          <w:szCs w:val="20"/>
        </w:rPr>
      </w:pPr>
      <w:r w:rsidRPr="004A40F4">
        <w:rPr>
          <w:rFonts w:ascii="Arial" w:hAnsi="Arial" w:cs="Arial"/>
          <w:sz w:val="20"/>
          <w:szCs w:val="20"/>
        </w:rPr>
        <w:t xml:space="preserve">Em 2017, as áreas sob gestão da PSML (Parque e Palácio Nacional da Pena, Palácios Nacionais de Sintra e de Queluz, </w:t>
      </w:r>
      <w:proofErr w:type="spellStart"/>
      <w:r w:rsidRPr="004A40F4">
        <w:rPr>
          <w:rFonts w:ascii="Arial" w:hAnsi="Arial" w:cs="Arial"/>
          <w:sz w:val="20"/>
          <w:szCs w:val="20"/>
        </w:rPr>
        <w:t>Chalet</w:t>
      </w:r>
      <w:proofErr w:type="spellEnd"/>
      <w:r w:rsidRPr="004A40F4">
        <w:rPr>
          <w:rFonts w:ascii="Arial" w:hAnsi="Arial" w:cs="Arial"/>
          <w:sz w:val="20"/>
          <w:szCs w:val="20"/>
        </w:rPr>
        <w:t xml:space="preserve"> da Condessa d’</w:t>
      </w:r>
      <w:proofErr w:type="spellStart"/>
      <w:r w:rsidRPr="004A40F4">
        <w:rPr>
          <w:rFonts w:ascii="Arial" w:hAnsi="Arial" w:cs="Arial"/>
          <w:sz w:val="20"/>
          <w:szCs w:val="20"/>
        </w:rPr>
        <w:t>Edla</w:t>
      </w:r>
      <w:proofErr w:type="spellEnd"/>
      <w:r w:rsidRPr="004A40F4">
        <w:rPr>
          <w:rFonts w:ascii="Arial" w:hAnsi="Arial" w:cs="Arial"/>
          <w:sz w:val="20"/>
          <w:szCs w:val="20"/>
        </w:rPr>
        <w:t xml:space="preserve">, Castelo dos Mouros, Palácio e Jardins de Monserrate, Convento dos Capuchos e Escola Portuguesa de Arte Equestre) receberam cerca de 3,2 milhões de visitas, cerca de 80% das quais por parte de estrangeiros. Recebeu, em 2013, 2014, 2015, 2016 e 2017, o </w:t>
      </w:r>
      <w:proofErr w:type="spellStart"/>
      <w:r w:rsidRPr="004A40F4">
        <w:rPr>
          <w:rFonts w:ascii="Arial" w:hAnsi="Arial" w:cs="Arial"/>
          <w:sz w:val="20"/>
          <w:szCs w:val="20"/>
        </w:rPr>
        <w:t>World</w:t>
      </w:r>
      <w:proofErr w:type="spellEnd"/>
      <w:r w:rsidRPr="004A40F4">
        <w:rPr>
          <w:rFonts w:ascii="Arial" w:hAnsi="Arial" w:cs="Arial"/>
          <w:sz w:val="20"/>
          <w:szCs w:val="20"/>
        </w:rPr>
        <w:t xml:space="preserve"> Travel </w:t>
      </w:r>
      <w:proofErr w:type="spellStart"/>
      <w:r w:rsidRPr="004A40F4">
        <w:rPr>
          <w:rFonts w:ascii="Arial" w:hAnsi="Arial" w:cs="Arial"/>
          <w:sz w:val="20"/>
          <w:szCs w:val="20"/>
        </w:rPr>
        <w:t>Award</w:t>
      </w:r>
      <w:proofErr w:type="spellEnd"/>
      <w:r w:rsidRPr="004A40F4">
        <w:rPr>
          <w:rFonts w:ascii="Arial" w:hAnsi="Arial" w:cs="Arial"/>
          <w:sz w:val="20"/>
          <w:szCs w:val="20"/>
        </w:rPr>
        <w:t xml:space="preserve"> para Melhor Empresa em Conservação.</w:t>
      </w:r>
    </w:p>
    <w:p w:rsidR="00F9007F" w:rsidRPr="004A40F4" w:rsidRDefault="00F9007F" w:rsidP="00132CB6">
      <w:pPr>
        <w:autoSpaceDE w:val="0"/>
        <w:autoSpaceDN w:val="0"/>
        <w:spacing w:after="0" w:line="240" w:lineRule="auto"/>
        <w:jc w:val="both"/>
        <w:rPr>
          <w:rFonts w:ascii="Arial" w:hAnsi="Arial" w:cs="Arial"/>
          <w:sz w:val="20"/>
          <w:szCs w:val="20"/>
        </w:rPr>
      </w:pPr>
      <w:r w:rsidRPr="004A40F4">
        <w:rPr>
          <w:rFonts w:ascii="Arial" w:hAnsi="Arial" w:cs="Arial"/>
          <w:sz w:val="20"/>
          <w:szCs w:val="20"/>
        </w:rPr>
        <w:t xml:space="preserve">São acionistas da PSML a Direção Geral do Tesouro e Finanças (que representa o Estado), o Instituto da Conservação da Natureza e Florestas, o Turismo de Portugal e a Câmara Municipal de Sintra. </w:t>
      </w:r>
    </w:p>
    <w:p w:rsidR="005E4D7E" w:rsidRPr="004A40F4" w:rsidRDefault="006C1CCF" w:rsidP="004A40F4">
      <w:pPr>
        <w:autoSpaceDE w:val="0"/>
        <w:autoSpaceDN w:val="0"/>
        <w:spacing w:after="0" w:line="360" w:lineRule="auto"/>
        <w:ind w:left="-426" w:right="-994"/>
        <w:rPr>
          <w:rStyle w:val="Hiperligao"/>
          <w:rFonts w:ascii="Arial" w:hAnsi="Arial" w:cs="Arial"/>
          <w:sz w:val="20"/>
          <w:szCs w:val="20"/>
        </w:rPr>
      </w:pPr>
      <w:hyperlink r:id="rId9" w:history="1">
        <w:r w:rsidR="005E4D7E" w:rsidRPr="004A40F4">
          <w:rPr>
            <w:rStyle w:val="Hiperligao"/>
            <w:rFonts w:ascii="Arial" w:hAnsi="Arial" w:cs="Arial"/>
            <w:sz w:val="20"/>
            <w:szCs w:val="20"/>
          </w:rPr>
          <w:t>www.parquesdesintra.pt</w:t>
        </w:r>
      </w:hyperlink>
      <w:r w:rsidR="005E4D7E" w:rsidRPr="004A40F4">
        <w:rPr>
          <w:rFonts w:ascii="Arial" w:hAnsi="Arial" w:cs="Arial"/>
          <w:sz w:val="20"/>
          <w:szCs w:val="20"/>
        </w:rPr>
        <w:t xml:space="preserve"> / </w:t>
      </w:r>
      <w:hyperlink r:id="rId10" w:history="1">
        <w:r w:rsidR="005E4D7E" w:rsidRPr="004A40F4">
          <w:rPr>
            <w:rStyle w:val="Hiperligao"/>
            <w:rFonts w:ascii="Arial" w:hAnsi="Arial" w:cs="Arial"/>
            <w:sz w:val="20"/>
            <w:szCs w:val="20"/>
          </w:rPr>
          <w:t>www.facebook.com/parquesdesintra</w:t>
        </w:r>
        <w:r w:rsidR="005E4D7E" w:rsidRPr="004A40F4">
          <w:rPr>
            <w:rFonts w:ascii="Arial" w:hAnsi="Arial" w:cs="Arial"/>
            <w:sz w:val="20"/>
            <w:szCs w:val="20"/>
          </w:rPr>
          <w:t xml:space="preserve"> /</w:t>
        </w:r>
      </w:hyperlink>
      <w:r w:rsidR="005E4D7E" w:rsidRPr="004A40F4">
        <w:rPr>
          <w:rFonts w:ascii="Arial" w:hAnsi="Arial" w:cs="Arial"/>
          <w:sz w:val="20"/>
          <w:szCs w:val="20"/>
        </w:rPr>
        <w:t xml:space="preserve"> </w:t>
      </w:r>
      <w:hyperlink r:id="rId11" w:history="1">
        <w:r w:rsidR="005E4D7E" w:rsidRPr="004A40F4">
          <w:rPr>
            <w:rStyle w:val="Hiperligao"/>
            <w:rFonts w:ascii="Arial" w:hAnsi="Arial" w:cs="Arial"/>
            <w:sz w:val="20"/>
            <w:szCs w:val="20"/>
          </w:rPr>
          <w:t>https://www.instagram.com/parquesdesintra/</w:t>
        </w:r>
      </w:hyperlink>
    </w:p>
    <w:p w:rsidR="005E4D7E" w:rsidRPr="004A40F4" w:rsidRDefault="005E4D7E" w:rsidP="004A40F4">
      <w:pPr>
        <w:autoSpaceDE w:val="0"/>
        <w:autoSpaceDN w:val="0"/>
        <w:spacing w:after="0" w:line="360" w:lineRule="auto"/>
        <w:jc w:val="both"/>
        <w:rPr>
          <w:rFonts w:ascii="Arial" w:hAnsi="Arial" w:cs="Arial"/>
          <w:sz w:val="20"/>
          <w:szCs w:val="20"/>
        </w:rPr>
      </w:pPr>
    </w:p>
    <w:tbl>
      <w:tblPr>
        <w:tblW w:w="86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08"/>
      </w:tblGrid>
      <w:tr w:rsidR="005E4D7E" w:rsidRPr="004A40F4" w:rsidTr="00B86711">
        <w:trPr>
          <w:trHeight w:val="1512"/>
        </w:trPr>
        <w:tc>
          <w:tcPr>
            <w:tcW w:w="8608" w:type="dxa"/>
          </w:tcPr>
          <w:p w:rsidR="005E4D7E" w:rsidRPr="004A40F4" w:rsidRDefault="005E4D7E" w:rsidP="004A40F4">
            <w:pPr>
              <w:spacing w:after="0" w:line="360" w:lineRule="auto"/>
              <w:ind w:left="-70"/>
              <w:jc w:val="both"/>
              <w:rPr>
                <w:rFonts w:ascii="Arial" w:hAnsi="Arial" w:cs="Arial"/>
                <w:b/>
                <w:bCs/>
                <w:sz w:val="20"/>
                <w:szCs w:val="20"/>
              </w:rPr>
            </w:pPr>
            <w:r w:rsidRPr="004A40F4">
              <w:rPr>
                <w:rFonts w:ascii="Arial" w:hAnsi="Arial" w:cs="Arial"/>
                <w:b/>
                <w:bCs/>
                <w:sz w:val="20"/>
                <w:szCs w:val="20"/>
              </w:rPr>
              <w:t xml:space="preserve"> Informações para imprensa:</w:t>
            </w:r>
          </w:p>
          <w:p w:rsidR="005E4D7E" w:rsidRPr="004A40F4" w:rsidRDefault="005E4D7E" w:rsidP="004A40F4">
            <w:pPr>
              <w:spacing w:after="0" w:line="360" w:lineRule="auto"/>
              <w:rPr>
                <w:rFonts w:ascii="Arial" w:hAnsi="Arial" w:cs="Arial"/>
                <w:sz w:val="20"/>
                <w:szCs w:val="20"/>
              </w:rPr>
            </w:pPr>
            <w:r w:rsidRPr="004A40F4">
              <w:rPr>
                <w:rFonts w:ascii="Arial" w:hAnsi="Arial" w:cs="Arial"/>
                <w:sz w:val="20"/>
                <w:szCs w:val="20"/>
              </w:rPr>
              <w:t xml:space="preserve">Comunicação Parques de Sintra - Monte da Lua </w:t>
            </w:r>
          </w:p>
          <w:p w:rsidR="005E4D7E" w:rsidRPr="004A40F4" w:rsidRDefault="005E4D7E" w:rsidP="004A40F4">
            <w:pPr>
              <w:spacing w:after="0" w:line="360" w:lineRule="auto"/>
              <w:rPr>
                <w:rFonts w:ascii="Arial" w:hAnsi="Arial" w:cs="Arial"/>
                <w:sz w:val="20"/>
                <w:szCs w:val="20"/>
              </w:rPr>
            </w:pPr>
            <w:r w:rsidRPr="004A40F4">
              <w:rPr>
                <w:rFonts w:ascii="Arial" w:hAnsi="Arial" w:cs="Arial"/>
                <w:sz w:val="20"/>
                <w:szCs w:val="20"/>
              </w:rPr>
              <w:t>Susana Quaresma: susana.quaresma@parquesdesintra.pt / +351 21 923 73 26 / +351 96 276 20 83</w:t>
            </w:r>
          </w:p>
          <w:p w:rsidR="005E4D7E" w:rsidRPr="004A40F4" w:rsidRDefault="005E4D7E" w:rsidP="004A40F4">
            <w:pPr>
              <w:spacing w:after="0" w:line="360" w:lineRule="auto"/>
              <w:rPr>
                <w:rFonts w:ascii="Arial" w:hAnsi="Arial" w:cs="Arial"/>
                <w:sz w:val="20"/>
                <w:szCs w:val="20"/>
              </w:rPr>
            </w:pPr>
            <w:r w:rsidRPr="004A40F4">
              <w:rPr>
                <w:rFonts w:ascii="Arial" w:hAnsi="Arial" w:cs="Arial"/>
                <w:sz w:val="20"/>
                <w:szCs w:val="20"/>
              </w:rPr>
              <w:t>Filipa Moroso: filipa.moroso@parquesdesintra.pt / +351 21 923 73 26 / +351 92 684 36 00</w:t>
            </w:r>
          </w:p>
        </w:tc>
      </w:tr>
    </w:tbl>
    <w:p w:rsidR="005E4D7E" w:rsidRPr="004A40F4" w:rsidRDefault="005E4D7E" w:rsidP="004A40F4">
      <w:pPr>
        <w:spacing w:after="0" w:line="360" w:lineRule="auto"/>
        <w:rPr>
          <w:rFonts w:ascii="Arial" w:hAnsi="Arial" w:cs="Arial"/>
          <w:sz w:val="20"/>
          <w:szCs w:val="20"/>
        </w:rPr>
      </w:pPr>
    </w:p>
    <w:sectPr w:rsidR="005E4D7E" w:rsidRPr="004A40F4">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1CCF" w:rsidRDefault="006C1CCF" w:rsidP="005E4D7E">
      <w:pPr>
        <w:spacing w:after="0" w:line="240" w:lineRule="auto"/>
      </w:pPr>
      <w:r>
        <w:separator/>
      </w:r>
    </w:p>
  </w:endnote>
  <w:endnote w:type="continuationSeparator" w:id="0">
    <w:p w:rsidR="006C1CCF" w:rsidRDefault="006C1CCF" w:rsidP="005E4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629" w:rsidRDefault="005E4D7E" w:rsidP="005E4D7E">
    <w:pPr>
      <w:pStyle w:val="Rodap"/>
      <w:rPr>
        <w:rFonts w:cstheme="minorHAnsi"/>
        <w:sz w:val="18"/>
        <w:szCs w:val="18"/>
      </w:rPr>
    </w:pPr>
    <w:r>
      <w:rPr>
        <w:rFonts w:cstheme="minorHAnsi"/>
        <w:sz w:val="18"/>
        <w:szCs w:val="18"/>
        <w:u w:val="single"/>
      </w:rPr>
      <w:t>Imprensa:</w:t>
    </w:r>
    <w:r>
      <w:rPr>
        <w:rFonts w:cstheme="minorHAnsi"/>
        <w:sz w:val="18"/>
        <w:szCs w:val="18"/>
      </w:rPr>
      <w:t xml:space="preserve"> </w:t>
    </w:r>
    <w:r w:rsidRPr="001B64EB">
      <w:rPr>
        <w:rFonts w:cstheme="minorHAnsi"/>
        <w:sz w:val="18"/>
        <w:szCs w:val="18"/>
      </w:rPr>
      <w:t xml:space="preserve">Susana Quaresma: </w:t>
    </w:r>
    <w:hyperlink r:id="rId1" w:history="1">
      <w:r w:rsidRPr="001B64EB">
        <w:rPr>
          <w:rStyle w:val="Hiperligao"/>
          <w:rFonts w:cstheme="minorHAnsi"/>
          <w:sz w:val="18"/>
          <w:szCs w:val="18"/>
        </w:rPr>
        <w:t>susana.quaresma@parquesdesintra.pt</w:t>
      </w:r>
    </w:hyperlink>
    <w:r w:rsidRPr="001B64EB">
      <w:rPr>
        <w:rFonts w:cstheme="minorHAnsi"/>
        <w:sz w:val="18"/>
        <w:szCs w:val="18"/>
      </w:rPr>
      <w:t xml:space="preserve"> / +351 21 923 73 26 / +351 96 276 20 83</w:t>
    </w:r>
  </w:p>
  <w:p w:rsidR="005E4D7E" w:rsidRDefault="00B00629" w:rsidP="005E4D7E">
    <w:pPr>
      <w:pStyle w:val="Rodap"/>
      <w:rPr>
        <w:rFonts w:cstheme="minorHAnsi"/>
        <w:sz w:val="18"/>
        <w:szCs w:val="18"/>
      </w:rPr>
    </w:pPr>
    <w:r>
      <w:rPr>
        <w:rFonts w:cstheme="minorHAnsi"/>
        <w:sz w:val="18"/>
        <w:szCs w:val="18"/>
      </w:rPr>
      <w:t xml:space="preserve">                    </w:t>
    </w:r>
    <w:r w:rsidR="005E4D7E">
      <w:rPr>
        <w:rFonts w:cstheme="minorHAnsi"/>
        <w:sz w:val="18"/>
        <w:szCs w:val="18"/>
      </w:rPr>
      <w:t xml:space="preserve">Filipa Moroso: </w:t>
    </w:r>
    <w:hyperlink r:id="rId2" w:history="1">
      <w:r w:rsidR="005E4D7E" w:rsidRPr="00667EFB">
        <w:rPr>
          <w:rStyle w:val="Hiperligao"/>
          <w:rFonts w:cstheme="minorHAnsi"/>
          <w:sz w:val="18"/>
          <w:szCs w:val="18"/>
        </w:rPr>
        <w:t>filipa.moroso@parquesdesintra.pt</w:t>
      </w:r>
    </w:hyperlink>
    <w:r w:rsidR="005E4D7E">
      <w:rPr>
        <w:rFonts w:cstheme="minorHAnsi"/>
        <w:sz w:val="18"/>
        <w:szCs w:val="18"/>
      </w:rPr>
      <w:t xml:space="preserve"> / </w:t>
    </w:r>
    <w:r w:rsidR="005E4D7E" w:rsidRPr="001B64EB">
      <w:rPr>
        <w:rFonts w:cstheme="minorHAnsi"/>
        <w:sz w:val="18"/>
        <w:szCs w:val="18"/>
      </w:rPr>
      <w:t>+351 21 923 73 26</w:t>
    </w:r>
    <w:r w:rsidR="005E4D7E">
      <w:rPr>
        <w:rFonts w:cstheme="minorHAnsi"/>
        <w:sz w:val="18"/>
        <w:szCs w:val="18"/>
      </w:rPr>
      <w:t xml:space="preserve"> / </w:t>
    </w:r>
    <w:r w:rsidR="005E4D7E" w:rsidRPr="00E61195">
      <w:rPr>
        <w:rFonts w:cstheme="minorHAnsi"/>
        <w:sz w:val="18"/>
        <w:szCs w:val="18"/>
      </w:rPr>
      <w:t>+351 92 684 36 00</w:t>
    </w:r>
  </w:p>
  <w:p w:rsidR="005E4D7E" w:rsidRDefault="005E4D7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1CCF" w:rsidRDefault="006C1CCF" w:rsidP="005E4D7E">
      <w:pPr>
        <w:spacing w:after="0" w:line="240" w:lineRule="auto"/>
      </w:pPr>
      <w:r>
        <w:separator/>
      </w:r>
    </w:p>
  </w:footnote>
  <w:footnote w:type="continuationSeparator" w:id="0">
    <w:p w:rsidR="006C1CCF" w:rsidRDefault="006C1CCF" w:rsidP="005E4D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D7E" w:rsidRDefault="005E4D7E">
    <w:pPr>
      <w:pStyle w:val="Cabealho"/>
      <w:rPr>
        <w:b/>
        <w:noProof/>
        <w:sz w:val="28"/>
        <w:szCs w:val="28"/>
        <w:lang w:eastAsia="pt-PT"/>
      </w:rPr>
    </w:pPr>
  </w:p>
  <w:p w:rsidR="005E4D7E" w:rsidRDefault="005E4D7E">
    <w:pPr>
      <w:pStyle w:val="Cabealho"/>
      <w:rPr>
        <w:b/>
        <w:noProof/>
        <w:sz w:val="28"/>
        <w:szCs w:val="28"/>
        <w:lang w:eastAsia="pt-PT"/>
      </w:rPr>
    </w:pPr>
    <w:r>
      <w:rPr>
        <w:noProof/>
        <w:lang w:eastAsia="pt-PT"/>
      </w:rPr>
      <w:t xml:space="preserve"> </w:t>
    </w:r>
    <w:r w:rsidRPr="007B78D7">
      <w:rPr>
        <w:noProof/>
        <w:lang w:eastAsia="pt-PT"/>
      </w:rPr>
      <w:drawing>
        <wp:inline distT="0" distB="0" distL="0" distR="0" wp14:anchorId="3D1A16F4" wp14:editId="2CEF5FA4">
          <wp:extent cx="762000" cy="76200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Pr>
        <w:b/>
        <w:noProof/>
        <w:sz w:val="28"/>
        <w:szCs w:val="28"/>
        <w:lang w:eastAsia="pt-PT"/>
      </w:rPr>
      <w:t xml:space="preserve">   </w:t>
    </w:r>
    <w:r w:rsidR="00FD3E96">
      <w:rPr>
        <w:b/>
        <w:noProof/>
        <w:sz w:val="28"/>
        <w:szCs w:val="28"/>
        <w:lang w:eastAsia="pt-PT"/>
      </w:rPr>
      <w:t xml:space="preserve">      </w:t>
    </w:r>
    <w:r>
      <w:rPr>
        <w:b/>
        <w:noProof/>
        <w:sz w:val="28"/>
        <w:szCs w:val="28"/>
        <w:lang w:eastAsia="pt-PT"/>
      </w:rPr>
      <w:t xml:space="preserve"> </w:t>
    </w:r>
    <w:r>
      <w:rPr>
        <w:b/>
        <w:noProof/>
        <w:sz w:val="6"/>
        <w:szCs w:val="6"/>
        <w:lang w:eastAsia="pt-PT"/>
      </w:rPr>
      <w:drawing>
        <wp:inline distT="0" distB="0" distL="0" distR="0" wp14:anchorId="7F7598EA" wp14:editId="5D784E4E">
          <wp:extent cx="1000760" cy="760318"/>
          <wp:effectExtent l="0" t="0" r="8890" b="1905"/>
          <wp:docPr id="1" name="Picture 1" descr="C:\Users\jp\Downloads\EYCH2018_Logos_Yellow-PT-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p\Downloads\EYCH2018_Logos_Yellow-PT-30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8569" cy="773848"/>
                  </a:xfrm>
                  <a:prstGeom prst="rect">
                    <a:avLst/>
                  </a:prstGeom>
                  <a:noFill/>
                  <a:ln>
                    <a:noFill/>
                  </a:ln>
                </pic:spPr>
              </pic:pic>
            </a:graphicData>
          </a:graphic>
        </wp:inline>
      </w:drawing>
    </w:r>
    <w:r>
      <w:rPr>
        <w:b/>
        <w:noProof/>
        <w:sz w:val="28"/>
        <w:szCs w:val="28"/>
        <w:lang w:eastAsia="pt-PT"/>
      </w:rPr>
      <w:t xml:space="preserve">       </w:t>
    </w:r>
    <w:r w:rsidR="00FD3E96">
      <w:rPr>
        <w:b/>
        <w:noProof/>
        <w:sz w:val="28"/>
        <w:szCs w:val="28"/>
        <w:lang w:eastAsia="pt-PT"/>
      </w:rPr>
      <w:t xml:space="preserve">  </w:t>
    </w:r>
    <w:r>
      <w:rPr>
        <w:b/>
        <w:noProof/>
        <w:sz w:val="28"/>
        <w:szCs w:val="28"/>
        <w:lang w:eastAsia="pt-PT"/>
      </w:rPr>
      <w:t xml:space="preserve"> </w:t>
    </w:r>
    <w:r w:rsidR="00FD3E96">
      <w:rPr>
        <w:b/>
        <w:noProof/>
        <w:sz w:val="28"/>
        <w:szCs w:val="28"/>
        <w:lang w:eastAsia="pt-PT"/>
      </w:rPr>
      <w:t xml:space="preserve">  </w:t>
    </w:r>
    <w:r w:rsidRPr="00967811">
      <w:rPr>
        <w:b/>
        <w:noProof/>
        <w:sz w:val="28"/>
        <w:szCs w:val="28"/>
        <w:lang w:eastAsia="pt-PT"/>
      </w:rPr>
      <w:drawing>
        <wp:inline distT="0" distB="0" distL="0" distR="0" wp14:anchorId="50C6917C" wp14:editId="6CC812E4">
          <wp:extent cx="1571625" cy="503331"/>
          <wp:effectExtent l="0" t="0" r="0" b="0"/>
          <wp:docPr id="4" name="Picture 4" descr="Description: EU flag-Crea EU 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EU flag-Crea EU 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85922" cy="507910"/>
                  </a:xfrm>
                  <a:prstGeom prst="rect">
                    <a:avLst/>
                  </a:prstGeom>
                  <a:noFill/>
                  <a:ln>
                    <a:noFill/>
                  </a:ln>
                </pic:spPr>
              </pic:pic>
            </a:graphicData>
          </a:graphic>
        </wp:inline>
      </w:drawing>
    </w:r>
    <w:r>
      <w:rPr>
        <w:b/>
        <w:noProof/>
        <w:sz w:val="28"/>
        <w:szCs w:val="28"/>
        <w:lang w:eastAsia="pt-PT"/>
      </w:rPr>
      <w:t xml:space="preserve">   </w:t>
    </w:r>
    <w:r w:rsidR="00FD3E96">
      <w:rPr>
        <w:b/>
        <w:noProof/>
        <w:sz w:val="28"/>
        <w:szCs w:val="28"/>
        <w:lang w:eastAsia="pt-PT"/>
      </w:rPr>
      <w:t xml:space="preserve">     </w:t>
    </w:r>
    <w:r>
      <w:rPr>
        <w:b/>
        <w:noProof/>
        <w:sz w:val="28"/>
        <w:szCs w:val="28"/>
        <w:lang w:eastAsia="pt-PT"/>
      </w:rPr>
      <w:t xml:space="preserve">   </w:t>
    </w:r>
    <w:r>
      <w:rPr>
        <w:rFonts w:cs="Arial"/>
        <w:b/>
        <w:noProof/>
        <w:color w:val="002060"/>
        <w:lang w:eastAsia="pt-PT"/>
      </w:rPr>
      <w:drawing>
        <wp:inline distT="0" distB="0" distL="0" distR="0" wp14:anchorId="119F46CE" wp14:editId="266BFF0A">
          <wp:extent cx="647700" cy="1025525"/>
          <wp:effectExtent l="0" t="0" r="0" b="31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t="4150" b="4150"/>
                  <a:stretch>
                    <a:fillRect/>
                  </a:stretch>
                </pic:blipFill>
                <pic:spPr bwMode="auto">
                  <a:xfrm>
                    <a:off x="0" y="0"/>
                    <a:ext cx="651999" cy="1032332"/>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968"/>
    <w:rsid w:val="00056658"/>
    <w:rsid w:val="00132CB6"/>
    <w:rsid w:val="0017442A"/>
    <w:rsid w:val="001D6ED9"/>
    <w:rsid w:val="001F590E"/>
    <w:rsid w:val="0024100E"/>
    <w:rsid w:val="00254AC1"/>
    <w:rsid w:val="003119B8"/>
    <w:rsid w:val="00397A07"/>
    <w:rsid w:val="004061AA"/>
    <w:rsid w:val="00444DE6"/>
    <w:rsid w:val="00476FE0"/>
    <w:rsid w:val="00486EF8"/>
    <w:rsid w:val="004A40F4"/>
    <w:rsid w:val="005E4D7E"/>
    <w:rsid w:val="006C1CCF"/>
    <w:rsid w:val="006F0A0E"/>
    <w:rsid w:val="007315C0"/>
    <w:rsid w:val="007C392F"/>
    <w:rsid w:val="007D1C74"/>
    <w:rsid w:val="0080486F"/>
    <w:rsid w:val="008E1771"/>
    <w:rsid w:val="009E12D3"/>
    <w:rsid w:val="009F0B38"/>
    <w:rsid w:val="00AC7D88"/>
    <w:rsid w:val="00AF5C31"/>
    <w:rsid w:val="00B00629"/>
    <w:rsid w:val="00B65708"/>
    <w:rsid w:val="00B95B31"/>
    <w:rsid w:val="00DB7712"/>
    <w:rsid w:val="00DD4D90"/>
    <w:rsid w:val="00E16B6E"/>
    <w:rsid w:val="00EC7803"/>
    <w:rsid w:val="00F33968"/>
    <w:rsid w:val="00F9007F"/>
    <w:rsid w:val="00FB46A8"/>
    <w:rsid w:val="00FD3E96"/>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BBC42A6-27AF-48CC-99C7-2BCE7B711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Cabealho2">
    <w:name w:val="heading 2"/>
    <w:basedOn w:val="Normal"/>
    <w:next w:val="Normal"/>
    <w:link w:val="Cabealho2Carter"/>
    <w:uiPriority w:val="9"/>
    <w:unhideWhenUsed/>
    <w:qFormat/>
    <w:rsid w:val="005E4D7E"/>
    <w:pPr>
      <w:keepNext/>
      <w:keepLines/>
      <w:spacing w:before="40" w:after="0" w:line="240" w:lineRule="auto"/>
      <w:outlineLvl w:val="1"/>
    </w:pPr>
    <w:rPr>
      <w:rFonts w:asciiTheme="majorHAnsi" w:eastAsiaTheme="majorEastAsia" w:hAnsiTheme="majorHAnsi" w:cstheme="majorBidi"/>
      <w:color w:val="2E74B5" w:themeColor="accent1" w:themeShade="BF"/>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arter"/>
    <w:rsid w:val="00F33968"/>
    <w:pPr>
      <w:widowControl w:val="0"/>
      <w:suppressAutoHyphens/>
      <w:spacing w:after="120" w:line="240" w:lineRule="auto"/>
    </w:pPr>
    <w:rPr>
      <w:rFonts w:ascii="Times New Roman" w:eastAsia="Arial Unicode MS" w:hAnsi="Times New Roman" w:cs="Mangal"/>
      <w:kern w:val="1"/>
      <w:sz w:val="24"/>
      <w:szCs w:val="24"/>
      <w:lang w:eastAsia="hi-IN" w:bidi="hi-IN"/>
    </w:rPr>
  </w:style>
  <w:style w:type="character" w:customStyle="1" w:styleId="CorpodetextoCarter">
    <w:name w:val="Corpo de texto Caráter"/>
    <w:basedOn w:val="Tipodeletrapredefinidodopargrafo"/>
    <w:link w:val="Corpodetexto"/>
    <w:rsid w:val="00F33968"/>
    <w:rPr>
      <w:rFonts w:ascii="Times New Roman" w:eastAsia="Arial Unicode MS" w:hAnsi="Times New Roman" w:cs="Mangal"/>
      <w:kern w:val="1"/>
      <w:sz w:val="24"/>
      <w:szCs w:val="24"/>
      <w:lang w:eastAsia="hi-IN" w:bidi="hi-IN"/>
    </w:rPr>
  </w:style>
  <w:style w:type="character" w:styleId="Hiperligao">
    <w:name w:val="Hyperlink"/>
    <w:basedOn w:val="Tipodeletrapredefinidodopargrafo"/>
    <w:uiPriority w:val="99"/>
    <w:unhideWhenUsed/>
    <w:rsid w:val="00F33968"/>
    <w:rPr>
      <w:color w:val="0563C1" w:themeColor="hyperlink"/>
      <w:u w:val="single"/>
    </w:rPr>
  </w:style>
  <w:style w:type="character" w:customStyle="1" w:styleId="Cabealho2Carter">
    <w:name w:val="Cabeçalho 2 Caráter"/>
    <w:basedOn w:val="Tipodeletrapredefinidodopargrafo"/>
    <w:link w:val="Cabealho2"/>
    <w:uiPriority w:val="9"/>
    <w:rsid w:val="005E4D7E"/>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5E4D7E"/>
    <w:pPr>
      <w:spacing w:after="0" w:line="240" w:lineRule="auto"/>
    </w:pPr>
    <w:rPr>
      <w:rFonts w:ascii="Times New Roman" w:hAnsi="Times New Roman" w:cs="Times New Roman"/>
      <w:sz w:val="24"/>
      <w:szCs w:val="24"/>
      <w:lang w:eastAsia="pt-PT"/>
    </w:rPr>
  </w:style>
  <w:style w:type="paragraph" w:styleId="Cabealho">
    <w:name w:val="header"/>
    <w:basedOn w:val="Normal"/>
    <w:link w:val="CabealhoCarter"/>
    <w:uiPriority w:val="99"/>
    <w:unhideWhenUsed/>
    <w:rsid w:val="005E4D7E"/>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5E4D7E"/>
  </w:style>
  <w:style w:type="paragraph" w:styleId="Rodap">
    <w:name w:val="footer"/>
    <w:basedOn w:val="Normal"/>
    <w:link w:val="RodapCarter"/>
    <w:uiPriority w:val="99"/>
    <w:unhideWhenUsed/>
    <w:rsid w:val="005E4D7E"/>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5E4D7E"/>
  </w:style>
  <w:style w:type="character" w:styleId="Hiperligaovisitada">
    <w:name w:val="FollowedHyperlink"/>
    <w:basedOn w:val="Tipodeletrapredefinidodopargrafo"/>
    <w:uiPriority w:val="99"/>
    <w:semiHidden/>
    <w:unhideWhenUsed/>
    <w:rsid w:val="009E12D3"/>
    <w:rPr>
      <w:color w:val="954F72" w:themeColor="followedHyperlink"/>
      <w:u w:val="single"/>
    </w:rPr>
  </w:style>
  <w:style w:type="character" w:customStyle="1" w:styleId="downloadlinklink">
    <w:name w:val="download_link_link"/>
    <w:basedOn w:val="Tipodeletrapredefinidodopargrafo"/>
    <w:rsid w:val="00174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731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ote.europanostra.org/"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e.tl/r4l7v9a1cx"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vote.europanostra.org/" TargetMode="External"/><Relationship Id="rId11" Type="http://schemas.openxmlformats.org/officeDocument/2006/relationships/hyperlink" Target="https://www.instagram.com/parquesdesintra/"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www.facebook.com/parquesdesintra%20/" TargetMode="External"/><Relationship Id="rId4" Type="http://schemas.openxmlformats.org/officeDocument/2006/relationships/footnotes" Target="footnotes.xml"/><Relationship Id="rId9" Type="http://schemas.openxmlformats.org/officeDocument/2006/relationships/hyperlink" Target="http://www.parquesdesintra.p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filipa.moroso@parquesdesintra.pt/" TargetMode="External"/><Relationship Id="rId1" Type="http://schemas.openxmlformats.org/officeDocument/2006/relationships/hyperlink" Target="mailto:susana.quaresma@parquesdesintra.p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873</TotalTime>
  <Pages>4</Pages>
  <Words>1130</Words>
  <Characters>6103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Quaresma</dc:creator>
  <cp:keywords/>
  <dc:description/>
  <cp:lastModifiedBy>Susana Quaresma</cp:lastModifiedBy>
  <cp:revision>14</cp:revision>
  <cp:lastPrinted>2018-05-23T09:01:00Z</cp:lastPrinted>
  <dcterms:created xsi:type="dcterms:W3CDTF">2018-05-15T15:18:00Z</dcterms:created>
  <dcterms:modified xsi:type="dcterms:W3CDTF">2018-05-23T12:04:00Z</dcterms:modified>
</cp:coreProperties>
</file>