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6C3" w:rsidRDefault="005626C3" w:rsidP="005626C3">
      <w:pPr>
        <w:pStyle w:val="Default"/>
      </w:pPr>
    </w:p>
    <w:p w:rsidR="005626C3" w:rsidRPr="005626C3" w:rsidRDefault="005626C3" w:rsidP="001B2524">
      <w:pPr>
        <w:pStyle w:val="Pa1"/>
        <w:spacing w:line="360" w:lineRule="auto"/>
        <w:jc w:val="both"/>
        <w:rPr>
          <w:rFonts w:asciiTheme="minorHAnsi" w:hAnsiTheme="minorHAnsi"/>
        </w:rPr>
      </w:pPr>
      <w:r w:rsidRPr="005626C3">
        <w:rPr>
          <w:rStyle w:val="A4"/>
          <w:rFonts w:asciiTheme="minorHAnsi" w:hAnsiTheme="minorHAnsi"/>
          <w:sz w:val="24"/>
          <w:szCs w:val="24"/>
        </w:rPr>
        <w:t xml:space="preserve">A </w:t>
      </w:r>
      <w:r>
        <w:rPr>
          <w:rStyle w:val="A4"/>
          <w:rFonts w:asciiTheme="minorHAnsi" w:hAnsiTheme="minorHAnsi"/>
          <w:sz w:val="24"/>
          <w:szCs w:val="24"/>
        </w:rPr>
        <w:t>C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âmara </w:t>
      </w:r>
      <w:r>
        <w:rPr>
          <w:rStyle w:val="A4"/>
          <w:rFonts w:asciiTheme="minorHAnsi" w:hAnsiTheme="minorHAnsi"/>
          <w:sz w:val="24"/>
          <w:szCs w:val="24"/>
        </w:rPr>
        <w:t>M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unicipal de </w:t>
      </w:r>
      <w:r>
        <w:rPr>
          <w:rStyle w:val="A4"/>
          <w:rFonts w:asciiTheme="minorHAnsi" w:hAnsiTheme="minorHAnsi"/>
          <w:sz w:val="24"/>
          <w:szCs w:val="24"/>
        </w:rPr>
        <w:t>L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isboa, a </w:t>
      </w:r>
      <w:proofErr w:type="spellStart"/>
      <w:r>
        <w:rPr>
          <w:rStyle w:val="A4"/>
          <w:rFonts w:asciiTheme="minorHAnsi" w:hAnsiTheme="minorHAnsi"/>
          <w:sz w:val="24"/>
          <w:szCs w:val="24"/>
        </w:rPr>
        <w:t>E</w:t>
      </w:r>
      <w:r w:rsidRPr="005626C3">
        <w:rPr>
          <w:rStyle w:val="A4"/>
          <w:rFonts w:asciiTheme="minorHAnsi" w:hAnsiTheme="minorHAnsi"/>
          <w:sz w:val="24"/>
          <w:szCs w:val="24"/>
        </w:rPr>
        <w:t>geac</w:t>
      </w:r>
      <w:proofErr w:type="spellEnd"/>
      <w:r w:rsidRPr="005626C3">
        <w:rPr>
          <w:rStyle w:val="A4"/>
          <w:rFonts w:asciiTheme="minorHAnsi" w:hAnsiTheme="minorHAnsi"/>
          <w:sz w:val="24"/>
          <w:szCs w:val="24"/>
        </w:rPr>
        <w:t xml:space="preserve"> e o </w:t>
      </w:r>
      <w:r>
        <w:rPr>
          <w:rStyle w:val="A4"/>
          <w:rFonts w:asciiTheme="minorHAnsi" w:hAnsiTheme="minorHAnsi"/>
          <w:sz w:val="24"/>
          <w:szCs w:val="24"/>
        </w:rPr>
        <w:t>C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entro de </w:t>
      </w:r>
      <w:r>
        <w:rPr>
          <w:rStyle w:val="A4"/>
          <w:rFonts w:asciiTheme="minorHAnsi" w:hAnsiTheme="minorHAnsi"/>
          <w:sz w:val="24"/>
          <w:szCs w:val="24"/>
        </w:rPr>
        <w:t>A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rqueologia </w:t>
      </w:r>
      <w:r>
        <w:rPr>
          <w:rStyle w:val="A4"/>
          <w:rFonts w:asciiTheme="minorHAnsi" w:hAnsiTheme="minorHAnsi"/>
          <w:sz w:val="24"/>
          <w:szCs w:val="24"/>
        </w:rPr>
        <w:t>d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e </w:t>
      </w:r>
      <w:r>
        <w:rPr>
          <w:rStyle w:val="A4"/>
          <w:rFonts w:asciiTheme="minorHAnsi" w:hAnsiTheme="minorHAnsi"/>
          <w:sz w:val="24"/>
          <w:szCs w:val="24"/>
        </w:rPr>
        <w:t>L</w:t>
      </w:r>
      <w:r w:rsidRPr="005626C3">
        <w:rPr>
          <w:rStyle w:val="A4"/>
          <w:rFonts w:asciiTheme="minorHAnsi" w:hAnsiTheme="minorHAnsi"/>
          <w:sz w:val="24"/>
          <w:szCs w:val="24"/>
        </w:rPr>
        <w:t xml:space="preserve">isboa convidam para a exibição do documentário </w:t>
      </w:r>
      <w:r w:rsidRPr="005626C3">
        <w:rPr>
          <w:rStyle w:val="A4"/>
          <w:rFonts w:asciiTheme="minorHAnsi" w:hAnsiTheme="minorHAnsi"/>
          <w:i/>
          <w:sz w:val="24"/>
          <w:szCs w:val="24"/>
        </w:rPr>
        <w:t xml:space="preserve">Fundeadouro em </w:t>
      </w:r>
      <w:proofErr w:type="spellStart"/>
      <w:r w:rsidRPr="005626C3">
        <w:rPr>
          <w:rStyle w:val="A4"/>
          <w:rFonts w:asciiTheme="minorHAnsi" w:hAnsiTheme="minorHAnsi"/>
          <w:i/>
          <w:sz w:val="24"/>
          <w:szCs w:val="24"/>
        </w:rPr>
        <w:t>Olisipo</w:t>
      </w:r>
      <w:proofErr w:type="spellEnd"/>
      <w:r w:rsidRPr="005626C3">
        <w:rPr>
          <w:rStyle w:val="A4"/>
          <w:rFonts w:asciiTheme="minorHAnsi" w:hAnsiTheme="minorHAnsi"/>
          <w:sz w:val="24"/>
          <w:szCs w:val="24"/>
        </w:rPr>
        <w:t>, no dia</w:t>
      </w:r>
      <w:r w:rsidRPr="005626C3">
        <w:rPr>
          <w:rFonts w:asciiTheme="minorHAnsi" w:hAnsiTheme="minorHAnsi"/>
        </w:rPr>
        <w:t xml:space="preserve"> </w:t>
      </w:r>
      <w:r w:rsidRPr="005626C3">
        <w:rPr>
          <w:rFonts w:asciiTheme="minorHAnsi" w:hAnsiTheme="minorHAnsi" w:cs="Code"/>
          <w:bCs/>
          <w:color w:val="000000"/>
        </w:rPr>
        <w:t xml:space="preserve">7 </w:t>
      </w:r>
      <w:r>
        <w:rPr>
          <w:rFonts w:asciiTheme="minorHAnsi" w:hAnsiTheme="minorHAnsi" w:cs="Code"/>
          <w:bCs/>
          <w:color w:val="000000"/>
        </w:rPr>
        <w:t>de</w:t>
      </w:r>
      <w:r w:rsidRPr="005626C3">
        <w:rPr>
          <w:rFonts w:asciiTheme="minorHAnsi" w:hAnsiTheme="minorHAnsi" w:cs="Code"/>
          <w:bCs/>
          <w:color w:val="000000"/>
        </w:rPr>
        <w:t xml:space="preserve"> fevereiro </w:t>
      </w:r>
      <w:r w:rsidRPr="005626C3">
        <w:rPr>
          <w:rFonts w:asciiTheme="minorHAnsi" w:hAnsiTheme="minorHAnsi"/>
          <w:bCs/>
        </w:rPr>
        <w:t>às</w:t>
      </w:r>
      <w:r w:rsidRPr="005626C3">
        <w:rPr>
          <w:rFonts w:asciiTheme="minorHAnsi" w:hAnsiTheme="minorHAnsi" w:cs="Code"/>
          <w:bCs/>
          <w:color w:val="000000"/>
        </w:rPr>
        <w:t xml:space="preserve"> 19</w:t>
      </w:r>
      <w:r w:rsidRPr="005626C3">
        <w:rPr>
          <w:rFonts w:asciiTheme="minorHAnsi" w:hAnsiTheme="minorHAnsi"/>
          <w:bCs/>
        </w:rPr>
        <w:t>h no</w:t>
      </w:r>
      <w:r w:rsidRPr="005626C3">
        <w:rPr>
          <w:rFonts w:asciiTheme="minorHAnsi" w:hAnsiTheme="minorHAnsi"/>
          <w:b/>
          <w:bCs/>
        </w:rPr>
        <w:t xml:space="preserve"> </w:t>
      </w:r>
      <w:r w:rsidRPr="005626C3">
        <w:rPr>
          <w:rFonts w:asciiTheme="minorHAnsi" w:hAnsiTheme="minorHAnsi" w:cs="Code"/>
          <w:color w:val="000000"/>
        </w:rPr>
        <w:t>Cinema São Jorge</w:t>
      </w:r>
      <w:r w:rsidRPr="005626C3">
        <w:rPr>
          <w:rFonts w:asciiTheme="minorHAnsi" w:hAnsiTheme="minorHAnsi"/>
        </w:rPr>
        <w:t>.</w:t>
      </w:r>
    </w:p>
    <w:p w:rsidR="00FE0C8F" w:rsidRDefault="005626C3" w:rsidP="001B2524">
      <w:pPr>
        <w:pStyle w:val="Default"/>
        <w:spacing w:line="360" w:lineRule="auto"/>
        <w:jc w:val="both"/>
        <w:rPr>
          <w:rStyle w:val="A3"/>
          <w:rFonts w:asciiTheme="minorHAnsi" w:hAnsiTheme="minorHAnsi"/>
          <w:sz w:val="24"/>
          <w:szCs w:val="24"/>
        </w:rPr>
      </w:pPr>
      <w:r>
        <w:rPr>
          <w:rStyle w:val="A3"/>
          <w:rFonts w:asciiTheme="minorHAnsi" w:hAnsiTheme="minorHAnsi"/>
          <w:sz w:val="24"/>
          <w:szCs w:val="24"/>
        </w:rPr>
        <w:t xml:space="preserve">Um filme de Raul </w:t>
      </w:r>
      <w:proofErr w:type="spellStart"/>
      <w:r>
        <w:rPr>
          <w:rStyle w:val="A3"/>
          <w:rFonts w:asciiTheme="minorHAnsi" w:hAnsiTheme="minorHAnsi"/>
          <w:sz w:val="24"/>
          <w:szCs w:val="24"/>
        </w:rPr>
        <w:t>L</w:t>
      </w:r>
      <w:r w:rsidRPr="005626C3">
        <w:rPr>
          <w:rStyle w:val="A3"/>
          <w:rFonts w:asciiTheme="minorHAnsi" w:hAnsiTheme="minorHAnsi"/>
          <w:sz w:val="24"/>
          <w:szCs w:val="24"/>
        </w:rPr>
        <w:t>osada</w:t>
      </w:r>
      <w:proofErr w:type="spellEnd"/>
      <w:r w:rsidRPr="005626C3">
        <w:rPr>
          <w:rStyle w:val="A3"/>
          <w:rFonts w:asciiTheme="minorHAnsi" w:hAnsiTheme="minorHAnsi"/>
          <w:sz w:val="24"/>
          <w:szCs w:val="24"/>
        </w:rPr>
        <w:t xml:space="preserve"> com recriação arqueológica virtual 3d de </w:t>
      </w:r>
      <w:r>
        <w:rPr>
          <w:rStyle w:val="A3"/>
          <w:rFonts w:asciiTheme="minorHAnsi" w:hAnsiTheme="minorHAnsi"/>
          <w:sz w:val="24"/>
          <w:szCs w:val="24"/>
        </w:rPr>
        <w:t>C</w:t>
      </w:r>
      <w:r w:rsidRPr="005626C3">
        <w:rPr>
          <w:rStyle w:val="A3"/>
          <w:rFonts w:asciiTheme="minorHAnsi" w:hAnsiTheme="minorHAnsi"/>
          <w:sz w:val="24"/>
          <w:szCs w:val="24"/>
        </w:rPr>
        <w:t xml:space="preserve">ésar </w:t>
      </w:r>
      <w:r>
        <w:rPr>
          <w:rStyle w:val="A3"/>
          <w:rFonts w:asciiTheme="minorHAnsi" w:hAnsiTheme="minorHAnsi"/>
          <w:sz w:val="24"/>
          <w:szCs w:val="24"/>
        </w:rPr>
        <w:t>F</w:t>
      </w:r>
      <w:r w:rsidRPr="005626C3">
        <w:rPr>
          <w:rStyle w:val="A3"/>
          <w:rFonts w:asciiTheme="minorHAnsi" w:hAnsiTheme="minorHAnsi"/>
          <w:sz w:val="24"/>
          <w:szCs w:val="24"/>
        </w:rPr>
        <w:t>igueiredo</w:t>
      </w:r>
      <w:r>
        <w:rPr>
          <w:rStyle w:val="A3"/>
          <w:rFonts w:asciiTheme="minorHAnsi" w:hAnsiTheme="minorHAnsi"/>
          <w:sz w:val="24"/>
          <w:szCs w:val="24"/>
        </w:rPr>
        <w:t>.</w:t>
      </w:r>
    </w:p>
    <w:p w:rsidR="005626C3" w:rsidRDefault="005626C3" w:rsidP="001B2524">
      <w:pPr>
        <w:pStyle w:val="Default"/>
        <w:jc w:val="both"/>
      </w:pPr>
    </w:p>
    <w:p w:rsidR="005626C3" w:rsidRPr="005626C3" w:rsidRDefault="005626C3" w:rsidP="001B2524">
      <w:pPr>
        <w:pStyle w:val="Pa0"/>
        <w:spacing w:line="360" w:lineRule="auto"/>
        <w:jc w:val="both"/>
        <w:rPr>
          <w:rFonts w:asciiTheme="minorHAnsi" w:hAnsiTheme="minorHAnsi" w:cs="Code"/>
          <w:color w:val="000000"/>
        </w:rPr>
      </w:pPr>
      <w:r w:rsidRPr="005626C3">
        <w:rPr>
          <w:rStyle w:val="A3"/>
          <w:rFonts w:asciiTheme="minorHAnsi" w:hAnsiTheme="minorHAnsi"/>
          <w:sz w:val="24"/>
          <w:szCs w:val="24"/>
        </w:rPr>
        <w:t>Entrada gratuita no limite dos lugares.</w:t>
      </w:r>
    </w:p>
    <w:p w:rsidR="005626C3" w:rsidRPr="005626C3" w:rsidRDefault="005626C3" w:rsidP="001B2524">
      <w:pPr>
        <w:pStyle w:val="Pa0"/>
        <w:spacing w:line="360" w:lineRule="auto"/>
        <w:jc w:val="both"/>
        <w:rPr>
          <w:rFonts w:asciiTheme="minorHAnsi" w:hAnsiTheme="minorHAnsi" w:cs="Code"/>
          <w:color w:val="000000"/>
        </w:rPr>
      </w:pPr>
      <w:r>
        <w:rPr>
          <w:rStyle w:val="A3"/>
          <w:rFonts w:asciiTheme="minorHAnsi" w:hAnsiTheme="minorHAnsi"/>
          <w:bCs/>
          <w:sz w:val="24"/>
          <w:szCs w:val="24"/>
        </w:rPr>
        <w:t>B</w:t>
      </w:r>
      <w:r w:rsidRPr="005626C3">
        <w:rPr>
          <w:rStyle w:val="A3"/>
          <w:rFonts w:asciiTheme="minorHAnsi" w:hAnsiTheme="minorHAnsi"/>
          <w:bCs/>
          <w:sz w:val="24"/>
          <w:szCs w:val="24"/>
        </w:rPr>
        <w:t>ilhetes d</w:t>
      </w:r>
      <w:r w:rsidRPr="005626C3">
        <w:rPr>
          <w:rStyle w:val="A3"/>
          <w:rFonts w:asciiTheme="minorHAnsi" w:hAnsiTheme="minorHAnsi"/>
          <w:sz w:val="24"/>
          <w:szCs w:val="24"/>
        </w:rPr>
        <w:t xml:space="preserve">isponíveis gratuitamente no próprio dia, na bilheteira do São Jorge. </w:t>
      </w:r>
    </w:p>
    <w:p w:rsidR="005626C3" w:rsidRDefault="005626C3" w:rsidP="001B2524">
      <w:pPr>
        <w:pStyle w:val="Default"/>
        <w:spacing w:line="360" w:lineRule="auto"/>
        <w:jc w:val="both"/>
        <w:rPr>
          <w:rStyle w:val="A3"/>
          <w:rFonts w:asciiTheme="minorHAnsi" w:hAnsiTheme="minorHAnsi"/>
          <w:sz w:val="24"/>
          <w:szCs w:val="24"/>
        </w:rPr>
      </w:pPr>
      <w:r w:rsidRPr="005626C3">
        <w:rPr>
          <w:rStyle w:val="A3"/>
          <w:rFonts w:asciiTheme="minorHAnsi" w:hAnsiTheme="minorHAnsi"/>
          <w:sz w:val="24"/>
          <w:szCs w:val="24"/>
        </w:rPr>
        <w:t>Podem ser levantados a partir das 13</w:t>
      </w:r>
      <w:r>
        <w:rPr>
          <w:rStyle w:val="A3"/>
          <w:rFonts w:asciiTheme="minorHAnsi" w:hAnsiTheme="minorHAnsi"/>
          <w:sz w:val="24"/>
          <w:szCs w:val="24"/>
        </w:rPr>
        <w:t>h</w:t>
      </w:r>
      <w:r w:rsidRPr="005626C3">
        <w:rPr>
          <w:rStyle w:val="A3"/>
          <w:rFonts w:asciiTheme="minorHAnsi" w:hAnsiTheme="minorHAnsi"/>
          <w:sz w:val="24"/>
          <w:szCs w:val="24"/>
        </w:rPr>
        <w:t>.</w:t>
      </w:r>
    </w:p>
    <w:p w:rsidR="005626C3" w:rsidRDefault="005626C3" w:rsidP="005626C3">
      <w:pPr>
        <w:pStyle w:val="Default"/>
        <w:spacing w:line="360" w:lineRule="auto"/>
        <w:rPr>
          <w:rFonts w:asciiTheme="minorHAnsi" w:hAnsiTheme="minorHAnsi"/>
        </w:rPr>
      </w:pPr>
    </w:p>
    <w:p w:rsidR="00E9750B" w:rsidRDefault="00E9750B" w:rsidP="005626C3">
      <w:pPr>
        <w:pStyle w:val="Default"/>
        <w:spacing w:line="360" w:lineRule="auto"/>
        <w:rPr>
          <w:rFonts w:asciiTheme="minorHAnsi" w:hAnsiTheme="minorHAnsi"/>
        </w:rPr>
      </w:pPr>
    </w:p>
    <w:p w:rsidR="00E9750B" w:rsidRDefault="00E9750B" w:rsidP="005626C3">
      <w:pPr>
        <w:pStyle w:val="Default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Cinema São Jorge – Av. da Liberdade, 175, 1250-141 Lisboa</w:t>
      </w:r>
    </w:p>
    <w:p w:rsidR="00E9750B" w:rsidRDefault="00E9750B" w:rsidP="005626C3">
      <w:pPr>
        <w:pStyle w:val="Default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Tel. 213 103 402</w:t>
      </w:r>
    </w:p>
    <w:p w:rsidR="00E9750B" w:rsidRPr="005626C3" w:rsidRDefault="00E9750B" w:rsidP="005626C3">
      <w:pPr>
        <w:pStyle w:val="Default"/>
        <w:spacing w:line="360" w:lineRule="auto"/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E-mai</w:t>
      </w:r>
      <w:bookmarkStart w:id="0" w:name="_GoBack"/>
      <w:bookmarkEnd w:id="0"/>
      <w:r>
        <w:rPr>
          <w:rFonts w:asciiTheme="minorHAnsi" w:hAnsiTheme="minorHAnsi"/>
        </w:rPr>
        <w:t>l</w:t>
      </w:r>
      <w:proofErr w:type="gramEnd"/>
      <w:r>
        <w:rPr>
          <w:rFonts w:asciiTheme="minorHAnsi" w:hAnsiTheme="minorHAnsi"/>
        </w:rPr>
        <w:t xml:space="preserve">: </w:t>
      </w:r>
      <w:hyperlink r:id="rId4" w:history="1">
        <w:r w:rsidRPr="0036515E">
          <w:rPr>
            <w:rStyle w:val="Hiperligao"/>
            <w:rFonts w:asciiTheme="minorHAnsi" w:hAnsiTheme="minorHAnsi"/>
          </w:rPr>
          <w:t>info@cinemasaojorge.pt</w:t>
        </w:r>
      </w:hyperlink>
      <w:r>
        <w:rPr>
          <w:rFonts w:asciiTheme="minorHAnsi" w:hAnsiTheme="minorHAnsi"/>
        </w:rPr>
        <w:t xml:space="preserve"> </w:t>
      </w:r>
    </w:p>
    <w:sectPr w:rsidR="00E9750B" w:rsidRPr="0056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">
    <w:altName w:val="Cod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C3"/>
    <w:rsid w:val="001B2524"/>
    <w:rsid w:val="005626C3"/>
    <w:rsid w:val="00E9750B"/>
    <w:rsid w:val="00FE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C5B97-B3BC-44CB-AD2D-CF8F70538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626C3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5626C3"/>
    <w:pPr>
      <w:spacing w:line="241" w:lineRule="atLeast"/>
    </w:pPr>
    <w:rPr>
      <w:rFonts w:cstheme="minorBidi"/>
      <w:color w:val="auto"/>
    </w:rPr>
  </w:style>
  <w:style w:type="character" w:customStyle="1" w:styleId="A4">
    <w:name w:val="A4"/>
    <w:uiPriority w:val="99"/>
    <w:rsid w:val="005626C3"/>
    <w:rPr>
      <w:rFonts w:cs="Code"/>
      <w:color w:val="000000"/>
      <w:sz w:val="21"/>
      <w:szCs w:val="21"/>
    </w:rPr>
  </w:style>
  <w:style w:type="character" w:customStyle="1" w:styleId="A3">
    <w:name w:val="A3"/>
    <w:uiPriority w:val="99"/>
    <w:rsid w:val="005626C3"/>
    <w:rPr>
      <w:rFonts w:cs="Code"/>
      <w:color w:val="000000"/>
      <w:sz w:val="16"/>
      <w:szCs w:val="16"/>
    </w:rPr>
  </w:style>
  <w:style w:type="paragraph" w:customStyle="1" w:styleId="Pa0">
    <w:name w:val="Pa0"/>
    <w:basedOn w:val="Default"/>
    <w:next w:val="Default"/>
    <w:uiPriority w:val="99"/>
    <w:rsid w:val="005626C3"/>
    <w:pPr>
      <w:spacing w:line="241" w:lineRule="atLeast"/>
    </w:pPr>
    <w:rPr>
      <w:rFonts w:cstheme="minorBidi"/>
      <w:color w:val="auto"/>
    </w:rPr>
  </w:style>
  <w:style w:type="character" w:styleId="Hiperligao">
    <w:name w:val="Hyperlink"/>
    <w:basedOn w:val="Tipodeletrapredefinidodopargrafo"/>
    <w:uiPriority w:val="99"/>
    <w:unhideWhenUsed/>
    <w:rsid w:val="00E975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cinemasaojorge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C.M. Lisboa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Mateus (DMC/DPCC)</dc:creator>
  <cp:keywords/>
  <dc:description/>
  <cp:lastModifiedBy>Marco Mateus (DMC/DPCC)</cp:lastModifiedBy>
  <cp:revision>2</cp:revision>
  <dcterms:created xsi:type="dcterms:W3CDTF">2016-01-29T15:14:00Z</dcterms:created>
  <dcterms:modified xsi:type="dcterms:W3CDTF">2016-01-29T15:33:00Z</dcterms:modified>
</cp:coreProperties>
</file>